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EF9" w:rsidRDefault="00CE1EF9" w:rsidP="00CE1EF9">
      <w:pPr>
        <w:jc w:val="center"/>
        <w:rPr>
          <w:rFonts w:ascii="Century" w:hAnsi="Century"/>
          <w:b/>
          <w:sz w:val="24"/>
          <w:szCs w:val="24"/>
        </w:rPr>
      </w:pPr>
    </w:p>
    <w:p w:rsidR="007079AD" w:rsidRDefault="00CA714D" w:rsidP="00CE1EF9">
      <w:pPr>
        <w:jc w:val="center"/>
        <w:rPr>
          <w:rFonts w:ascii="Century" w:hAnsi="Century"/>
          <w:b/>
          <w:sz w:val="24"/>
          <w:szCs w:val="24"/>
        </w:rPr>
      </w:pPr>
      <w:r>
        <w:rPr>
          <w:rFonts w:ascii="Century" w:hAnsi="Century"/>
          <w:b/>
          <w:sz w:val="24"/>
          <w:szCs w:val="24"/>
        </w:rPr>
        <w:t>Tisková zpráva</w:t>
      </w:r>
      <w:r w:rsidR="002500ED">
        <w:rPr>
          <w:rFonts w:ascii="Century" w:hAnsi="Century"/>
          <w:b/>
          <w:sz w:val="24"/>
          <w:szCs w:val="24"/>
        </w:rPr>
        <w:t xml:space="preserve"> „</w:t>
      </w:r>
      <w:r w:rsidR="00171579">
        <w:rPr>
          <w:rFonts w:ascii="Century" w:hAnsi="Century"/>
          <w:b/>
          <w:sz w:val="24"/>
          <w:szCs w:val="24"/>
        </w:rPr>
        <w:t>Lázeňství v Královéhradeckém kraji</w:t>
      </w:r>
      <w:r w:rsidR="002500ED">
        <w:rPr>
          <w:rFonts w:ascii="Century" w:hAnsi="Century"/>
          <w:b/>
          <w:sz w:val="24"/>
          <w:szCs w:val="24"/>
        </w:rPr>
        <w:t>“</w:t>
      </w:r>
    </w:p>
    <w:p w:rsidR="00CA714D" w:rsidRPr="00DA55CB" w:rsidRDefault="00CA714D" w:rsidP="00DA55CB">
      <w:pPr>
        <w:jc w:val="both"/>
        <w:rPr>
          <w:rFonts w:ascii="Century" w:hAnsi="Century"/>
          <w:i/>
          <w:sz w:val="24"/>
          <w:szCs w:val="24"/>
        </w:rPr>
      </w:pPr>
      <w:r w:rsidRPr="00DA55CB">
        <w:rPr>
          <w:rFonts w:ascii="Century" w:hAnsi="Century"/>
          <w:i/>
          <w:sz w:val="24"/>
          <w:szCs w:val="24"/>
        </w:rPr>
        <w:t xml:space="preserve">Ve dnech 30. 10. – 1. 11. </w:t>
      </w:r>
      <w:r w:rsidR="00067142">
        <w:rPr>
          <w:rFonts w:ascii="Century" w:hAnsi="Century"/>
          <w:i/>
          <w:sz w:val="24"/>
          <w:szCs w:val="24"/>
        </w:rPr>
        <w:t xml:space="preserve">2019 </w:t>
      </w:r>
      <w:r w:rsidRPr="00DA55CB">
        <w:rPr>
          <w:rFonts w:ascii="Century" w:hAnsi="Century"/>
          <w:i/>
          <w:sz w:val="24"/>
          <w:szCs w:val="24"/>
        </w:rPr>
        <w:t xml:space="preserve">pořádala kancelář Hradec Králové Region Convention Bureau za podpory Královéhradeckého kraje první </w:t>
      </w:r>
      <w:proofErr w:type="spellStart"/>
      <w:r w:rsidRPr="00DA55CB">
        <w:rPr>
          <w:rFonts w:ascii="Century" w:hAnsi="Century"/>
          <w:i/>
          <w:sz w:val="24"/>
          <w:szCs w:val="24"/>
        </w:rPr>
        <w:t>press</w:t>
      </w:r>
      <w:proofErr w:type="spellEnd"/>
      <w:r w:rsidRPr="00DA55CB">
        <w:rPr>
          <w:rFonts w:ascii="Century" w:hAnsi="Century"/>
          <w:i/>
          <w:sz w:val="24"/>
          <w:szCs w:val="24"/>
        </w:rPr>
        <w:t xml:space="preserve"> </w:t>
      </w:r>
      <w:proofErr w:type="spellStart"/>
      <w:r w:rsidRPr="00DA55CB">
        <w:rPr>
          <w:rFonts w:ascii="Century" w:hAnsi="Century"/>
          <w:i/>
          <w:sz w:val="24"/>
          <w:szCs w:val="24"/>
        </w:rPr>
        <w:t>trip</w:t>
      </w:r>
      <w:proofErr w:type="spellEnd"/>
      <w:r w:rsidRPr="00DA55CB">
        <w:rPr>
          <w:rFonts w:ascii="Century" w:hAnsi="Century"/>
          <w:i/>
          <w:sz w:val="24"/>
          <w:szCs w:val="24"/>
        </w:rPr>
        <w:t xml:space="preserve"> zaměřený na Lázeňství v Královéhradeckém kraji. </w:t>
      </w:r>
    </w:p>
    <w:p w:rsidR="00CA714D" w:rsidRDefault="00CA714D" w:rsidP="00DA55CB">
      <w:pPr>
        <w:jc w:val="both"/>
        <w:rPr>
          <w:rFonts w:ascii="Century" w:hAnsi="Century"/>
          <w:sz w:val="24"/>
          <w:szCs w:val="24"/>
        </w:rPr>
      </w:pPr>
      <w:proofErr w:type="spellStart"/>
      <w:r>
        <w:rPr>
          <w:rFonts w:ascii="Century" w:hAnsi="Century"/>
          <w:sz w:val="24"/>
          <w:szCs w:val="24"/>
        </w:rPr>
        <w:t>Press</w:t>
      </w:r>
      <w:proofErr w:type="spellEnd"/>
      <w:r>
        <w:rPr>
          <w:rFonts w:ascii="Century" w:hAnsi="Century"/>
          <w:sz w:val="24"/>
          <w:szCs w:val="24"/>
        </w:rPr>
        <w:t xml:space="preserve"> </w:t>
      </w:r>
      <w:proofErr w:type="spellStart"/>
      <w:r>
        <w:rPr>
          <w:rFonts w:ascii="Century" w:hAnsi="Century"/>
          <w:sz w:val="24"/>
          <w:szCs w:val="24"/>
        </w:rPr>
        <w:t>trip</w:t>
      </w:r>
      <w:proofErr w:type="spellEnd"/>
      <w:r>
        <w:rPr>
          <w:rFonts w:ascii="Century" w:hAnsi="Century"/>
          <w:sz w:val="24"/>
          <w:szCs w:val="24"/>
        </w:rPr>
        <w:t xml:space="preserve"> začal v lázních Velichovky, zhruba 20 km od Hradce Králové. Představení lázní začalo prohlídkou exteriéru lázeňského areálu, který </w:t>
      </w:r>
      <w:r w:rsidR="00067142">
        <w:rPr>
          <w:rFonts w:ascii="Century" w:hAnsi="Century"/>
          <w:sz w:val="24"/>
          <w:szCs w:val="24"/>
        </w:rPr>
        <w:t xml:space="preserve">zahrnuje </w:t>
      </w:r>
      <w:r>
        <w:rPr>
          <w:rFonts w:ascii="Century" w:hAnsi="Century"/>
          <w:sz w:val="24"/>
          <w:szCs w:val="24"/>
        </w:rPr>
        <w:t> hlavní budov</w:t>
      </w:r>
      <w:r w:rsidR="00067142">
        <w:rPr>
          <w:rFonts w:ascii="Century" w:hAnsi="Century"/>
          <w:sz w:val="24"/>
          <w:szCs w:val="24"/>
        </w:rPr>
        <w:t>u</w:t>
      </w:r>
      <w:r>
        <w:rPr>
          <w:rFonts w:ascii="Century" w:hAnsi="Century"/>
          <w:sz w:val="24"/>
          <w:szCs w:val="24"/>
        </w:rPr>
        <w:t xml:space="preserve"> Masarykova domu, ubytovací vil</w:t>
      </w:r>
      <w:r w:rsidR="00067142">
        <w:rPr>
          <w:rFonts w:ascii="Century" w:hAnsi="Century"/>
          <w:sz w:val="24"/>
          <w:szCs w:val="24"/>
        </w:rPr>
        <w:t>y</w:t>
      </w:r>
      <w:r>
        <w:rPr>
          <w:rFonts w:ascii="Century" w:hAnsi="Century"/>
          <w:sz w:val="24"/>
          <w:szCs w:val="24"/>
        </w:rPr>
        <w:t>, zim</w:t>
      </w:r>
      <w:r w:rsidR="007E150E">
        <w:rPr>
          <w:rFonts w:ascii="Century" w:hAnsi="Century"/>
          <w:sz w:val="24"/>
          <w:szCs w:val="24"/>
        </w:rPr>
        <w:t>ní lázn</w:t>
      </w:r>
      <w:r w:rsidR="00067142">
        <w:rPr>
          <w:rFonts w:ascii="Century" w:hAnsi="Century"/>
          <w:sz w:val="24"/>
          <w:szCs w:val="24"/>
        </w:rPr>
        <w:t>ě</w:t>
      </w:r>
      <w:r>
        <w:rPr>
          <w:rFonts w:ascii="Century" w:hAnsi="Century"/>
          <w:sz w:val="24"/>
          <w:szCs w:val="24"/>
        </w:rPr>
        <w:t xml:space="preserve"> a D</w:t>
      </w:r>
      <w:r w:rsidR="00067142">
        <w:rPr>
          <w:rFonts w:ascii="Century" w:hAnsi="Century"/>
          <w:sz w:val="24"/>
          <w:szCs w:val="24"/>
        </w:rPr>
        <w:t>ům</w:t>
      </w:r>
      <w:r>
        <w:rPr>
          <w:rFonts w:ascii="Century" w:hAnsi="Century"/>
          <w:sz w:val="24"/>
          <w:szCs w:val="24"/>
        </w:rPr>
        <w:t xml:space="preserve"> pod Kaštany</w:t>
      </w:r>
      <w:r w:rsidR="007E150E">
        <w:rPr>
          <w:rFonts w:ascii="Century" w:hAnsi="Century"/>
          <w:sz w:val="24"/>
          <w:szCs w:val="24"/>
        </w:rPr>
        <w:t>, kde se kromě jídelny a kavárny nachází také kinosál.</w:t>
      </w:r>
    </w:p>
    <w:p w:rsidR="007E150E" w:rsidRDefault="007E150E" w:rsidP="00DA55CB">
      <w:pPr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Prohlídka interiérů zahrnovala především ukázku jednotlivých pracovišť</w:t>
      </w:r>
      <w:r w:rsidR="00067142">
        <w:rPr>
          <w:rFonts w:ascii="Century" w:hAnsi="Century"/>
          <w:sz w:val="24"/>
          <w:szCs w:val="24"/>
        </w:rPr>
        <w:t xml:space="preserve"> - </w:t>
      </w:r>
      <w:r>
        <w:rPr>
          <w:rFonts w:ascii="Century" w:hAnsi="Century"/>
          <w:sz w:val="24"/>
          <w:szCs w:val="24"/>
        </w:rPr>
        <w:t xml:space="preserve"> vodoléčb</w:t>
      </w:r>
      <w:r w:rsidR="00067142">
        <w:rPr>
          <w:rFonts w:ascii="Century" w:hAnsi="Century"/>
          <w:sz w:val="24"/>
          <w:szCs w:val="24"/>
        </w:rPr>
        <w:t>u</w:t>
      </w:r>
      <w:r>
        <w:rPr>
          <w:rFonts w:ascii="Century" w:hAnsi="Century"/>
          <w:sz w:val="24"/>
          <w:szCs w:val="24"/>
        </w:rPr>
        <w:t>, parafín, tělocvičn</w:t>
      </w:r>
      <w:r w:rsidR="00067142">
        <w:rPr>
          <w:rFonts w:ascii="Century" w:hAnsi="Century"/>
          <w:sz w:val="24"/>
          <w:szCs w:val="24"/>
        </w:rPr>
        <w:t>u</w:t>
      </w:r>
      <w:r w:rsidR="00C80C2D">
        <w:rPr>
          <w:rFonts w:ascii="Century" w:hAnsi="Century"/>
          <w:sz w:val="24"/>
          <w:szCs w:val="24"/>
        </w:rPr>
        <w:t xml:space="preserve"> </w:t>
      </w:r>
      <w:r>
        <w:rPr>
          <w:rFonts w:ascii="Century" w:hAnsi="Century"/>
          <w:sz w:val="24"/>
          <w:szCs w:val="24"/>
        </w:rPr>
        <w:t>a slatinné koupele a zábaly.</w:t>
      </w:r>
      <w:r w:rsidR="00CD5338">
        <w:rPr>
          <w:rFonts w:ascii="Century" w:hAnsi="Century"/>
          <w:sz w:val="24"/>
          <w:szCs w:val="24"/>
        </w:rPr>
        <w:t xml:space="preserve"> Volné ubytovací kapacity dovolily také prohlídku vily Zátiší a pomyslnou třešničkou</w:t>
      </w:r>
      <w:r w:rsidR="00067142">
        <w:rPr>
          <w:rFonts w:ascii="Century" w:hAnsi="Century"/>
          <w:sz w:val="24"/>
          <w:szCs w:val="24"/>
        </w:rPr>
        <w:t xml:space="preserve"> na dortu</w:t>
      </w:r>
      <w:r w:rsidR="00CD5338">
        <w:rPr>
          <w:rFonts w:ascii="Century" w:hAnsi="Century"/>
          <w:sz w:val="24"/>
          <w:szCs w:val="24"/>
        </w:rPr>
        <w:t xml:space="preserve"> byla prohlídka kinosálu.</w:t>
      </w:r>
    </w:p>
    <w:p w:rsidR="00035F91" w:rsidRDefault="00035F91" w:rsidP="00DA55CB">
      <w:pPr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 xml:space="preserve">Po obědě následovala praktická ukázka procedur v podobě </w:t>
      </w:r>
      <w:r w:rsidR="00CD5338">
        <w:rPr>
          <w:rFonts w:ascii="Century" w:hAnsi="Century"/>
          <w:sz w:val="24"/>
          <w:szCs w:val="24"/>
        </w:rPr>
        <w:t>celkových aroma masáží s možností využití relaxační místnosti po skončení masáže.</w:t>
      </w:r>
    </w:p>
    <w:p w:rsidR="00CD5338" w:rsidRDefault="00292D9F" w:rsidP="00DA55CB">
      <w:pPr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 xml:space="preserve">Po drobném </w:t>
      </w:r>
      <w:proofErr w:type="spellStart"/>
      <w:r>
        <w:rPr>
          <w:rFonts w:ascii="Century" w:hAnsi="Century"/>
          <w:sz w:val="24"/>
          <w:szCs w:val="24"/>
        </w:rPr>
        <w:t>coffee</w:t>
      </w:r>
      <w:proofErr w:type="spellEnd"/>
      <w:r>
        <w:rPr>
          <w:rFonts w:ascii="Century" w:hAnsi="Century"/>
          <w:sz w:val="24"/>
          <w:szCs w:val="24"/>
        </w:rPr>
        <w:t xml:space="preserve"> </w:t>
      </w:r>
      <w:proofErr w:type="spellStart"/>
      <w:r>
        <w:rPr>
          <w:rFonts w:ascii="Century" w:hAnsi="Century"/>
          <w:sz w:val="24"/>
          <w:szCs w:val="24"/>
        </w:rPr>
        <w:t>breaku</w:t>
      </w:r>
      <w:proofErr w:type="spellEnd"/>
      <w:r>
        <w:rPr>
          <w:rFonts w:ascii="Century" w:hAnsi="Century"/>
          <w:sz w:val="24"/>
          <w:szCs w:val="24"/>
        </w:rPr>
        <w:t xml:space="preserve"> ve Velichovkách jsme se přesunuli do Lázní Bělohrad, konkrétně do </w:t>
      </w:r>
      <w:proofErr w:type="spellStart"/>
      <w:r>
        <w:rPr>
          <w:rFonts w:ascii="Century" w:hAnsi="Century"/>
          <w:sz w:val="24"/>
          <w:szCs w:val="24"/>
        </w:rPr>
        <w:t>Spa</w:t>
      </w:r>
      <w:proofErr w:type="spellEnd"/>
      <w:r>
        <w:rPr>
          <w:rFonts w:ascii="Century" w:hAnsi="Century"/>
          <w:sz w:val="24"/>
          <w:szCs w:val="24"/>
        </w:rPr>
        <w:t xml:space="preserve"> Resortu </w:t>
      </w:r>
      <w:proofErr w:type="spellStart"/>
      <w:r>
        <w:rPr>
          <w:rFonts w:ascii="Century" w:hAnsi="Century"/>
          <w:sz w:val="24"/>
          <w:szCs w:val="24"/>
        </w:rPr>
        <w:t>Tree</w:t>
      </w:r>
      <w:proofErr w:type="spellEnd"/>
      <w:r>
        <w:rPr>
          <w:rFonts w:ascii="Century" w:hAnsi="Century"/>
          <w:sz w:val="24"/>
          <w:szCs w:val="24"/>
        </w:rPr>
        <w:t xml:space="preserve"> </w:t>
      </w:r>
      <w:proofErr w:type="spellStart"/>
      <w:r>
        <w:rPr>
          <w:rFonts w:ascii="Century" w:hAnsi="Century"/>
          <w:sz w:val="24"/>
          <w:szCs w:val="24"/>
        </w:rPr>
        <w:t>of</w:t>
      </w:r>
      <w:proofErr w:type="spellEnd"/>
      <w:r>
        <w:rPr>
          <w:rFonts w:ascii="Century" w:hAnsi="Century"/>
          <w:sz w:val="24"/>
          <w:szCs w:val="24"/>
        </w:rPr>
        <w:t xml:space="preserve"> </w:t>
      </w:r>
      <w:proofErr w:type="spellStart"/>
      <w:r>
        <w:rPr>
          <w:rFonts w:ascii="Century" w:hAnsi="Century"/>
          <w:sz w:val="24"/>
          <w:szCs w:val="24"/>
        </w:rPr>
        <w:t>Life</w:t>
      </w:r>
      <w:proofErr w:type="spellEnd"/>
      <w:r>
        <w:rPr>
          <w:rFonts w:ascii="Century" w:hAnsi="Century"/>
          <w:sz w:val="24"/>
          <w:szCs w:val="24"/>
        </w:rPr>
        <w:t>.</w:t>
      </w:r>
    </w:p>
    <w:p w:rsidR="00292D9F" w:rsidRDefault="00067142" w:rsidP="00DA55CB">
      <w:pPr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Se</w:t>
      </w:r>
      <w:r w:rsidR="00854B1D">
        <w:rPr>
          <w:rFonts w:ascii="Century" w:hAnsi="Century"/>
          <w:sz w:val="24"/>
          <w:szCs w:val="24"/>
        </w:rPr>
        <w:t xml:space="preserve">známili jsme </w:t>
      </w:r>
      <w:proofErr w:type="gramStart"/>
      <w:r w:rsidR="00854B1D">
        <w:rPr>
          <w:rFonts w:ascii="Century" w:hAnsi="Century"/>
          <w:sz w:val="24"/>
          <w:szCs w:val="24"/>
        </w:rPr>
        <w:t xml:space="preserve">se </w:t>
      </w:r>
      <w:bookmarkStart w:id="0" w:name="_GoBack"/>
      <w:bookmarkEnd w:id="0"/>
      <w:r w:rsidR="00C80C2D">
        <w:rPr>
          <w:rFonts w:ascii="Century" w:hAnsi="Century"/>
          <w:sz w:val="24"/>
          <w:szCs w:val="24"/>
        </w:rPr>
        <w:t>s celý resortem a</w:t>
      </w:r>
      <w:r>
        <w:rPr>
          <w:rFonts w:ascii="Century" w:hAnsi="Century"/>
          <w:sz w:val="24"/>
          <w:szCs w:val="24"/>
        </w:rPr>
        <w:t xml:space="preserve"> zaměřením</w:t>
      </w:r>
      <w:proofErr w:type="gramEnd"/>
      <w:r>
        <w:rPr>
          <w:rFonts w:ascii="Century" w:hAnsi="Century"/>
          <w:sz w:val="24"/>
          <w:szCs w:val="24"/>
        </w:rPr>
        <w:t xml:space="preserve"> lázeňských procedur jednak </w:t>
      </w:r>
      <w:r w:rsidR="00C80C2D">
        <w:rPr>
          <w:rFonts w:ascii="Century" w:hAnsi="Century"/>
          <w:sz w:val="24"/>
          <w:szCs w:val="24"/>
        </w:rPr>
        <w:t>na dětské</w:t>
      </w:r>
      <w:r w:rsidR="00292D9F">
        <w:rPr>
          <w:rFonts w:ascii="Century" w:hAnsi="Century"/>
          <w:sz w:val="24"/>
          <w:szCs w:val="24"/>
        </w:rPr>
        <w:t xml:space="preserve"> pacient</w:t>
      </w:r>
      <w:r>
        <w:rPr>
          <w:rFonts w:ascii="Century" w:hAnsi="Century"/>
          <w:sz w:val="24"/>
          <w:szCs w:val="24"/>
        </w:rPr>
        <w:t>y</w:t>
      </w:r>
      <w:r w:rsidR="00292D9F">
        <w:rPr>
          <w:rFonts w:ascii="Century" w:hAnsi="Century"/>
          <w:sz w:val="24"/>
          <w:szCs w:val="24"/>
        </w:rPr>
        <w:t xml:space="preserve">, </w:t>
      </w:r>
      <w:r>
        <w:rPr>
          <w:rFonts w:ascii="Century" w:hAnsi="Century"/>
          <w:sz w:val="24"/>
          <w:szCs w:val="24"/>
        </w:rPr>
        <w:t xml:space="preserve">pacienty s </w:t>
      </w:r>
      <w:r w:rsidR="00292D9F">
        <w:rPr>
          <w:rFonts w:ascii="Century" w:hAnsi="Century"/>
          <w:sz w:val="24"/>
          <w:szCs w:val="24"/>
        </w:rPr>
        <w:t>příspěvkovou léčb</w:t>
      </w:r>
      <w:r>
        <w:rPr>
          <w:rFonts w:ascii="Century" w:hAnsi="Century"/>
          <w:sz w:val="24"/>
          <w:szCs w:val="24"/>
        </w:rPr>
        <w:t>o</w:t>
      </w:r>
      <w:r w:rsidR="00292D9F">
        <w:rPr>
          <w:rFonts w:ascii="Century" w:hAnsi="Century"/>
          <w:sz w:val="24"/>
          <w:szCs w:val="24"/>
        </w:rPr>
        <w:t xml:space="preserve">u a </w:t>
      </w:r>
      <w:r w:rsidR="00C80C2D">
        <w:rPr>
          <w:rFonts w:ascii="Century" w:hAnsi="Century"/>
          <w:sz w:val="24"/>
          <w:szCs w:val="24"/>
        </w:rPr>
        <w:t xml:space="preserve">v neposlední řadě pak </w:t>
      </w:r>
      <w:r>
        <w:rPr>
          <w:rFonts w:ascii="Century" w:hAnsi="Century"/>
          <w:sz w:val="24"/>
          <w:szCs w:val="24"/>
        </w:rPr>
        <w:t xml:space="preserve">na </w:t>
      </w:r>
      <w:proofErr w:type="spellStart"/>
      <w:r w:rsidR="00292D9F">
        <w:rPr>
          <w:rFonts w:ascii="Century" w:hAnsi="Century"/>
          <w:sz w:val="24"/>
          <w:szCs w:val="24"/>
        </w:rPr>
        <w:t>samoplátecké</w:t>
      </w:r>
      <w:proofErr w:type="spellEnd"/>
      <w:r w:rsidR="00292D9F">
        <w:rPr>
          <w:rFonts w:ascii="Century" w:hAnsi="Century"/>
          <w:sz w:val="24"/>
          <w:szCs w:val="24"/>
        </w:rPr>
        <w:t xml:space="preserve"> pobyty</w:t>
      </w:r>
      <w:r>
        <w:rPr>
          <w:rFonts w:ascii="Century" w:hAnsi="Century"/>
          <w:sz w:val="24"/>
          <w:szCs w:val="24"/>
        </w:rPr>
        <w:t xml:space="preserve"> a </w:t>
      </w:r>
      <w:r w:rsidR="00292D9F">
        <w:rPr>
          <w:rFonts w:ascii="Century" w:hAnsi="Century"/>
          <w:sz w:val="24"/>
          <w:szCs w:val="24"/>
        </w:rPr>
        <w:t>24</w:t>
      </w:r>
      <w:r>
        <w:rPr>
          <w:rFonts w:ascii="Century" w:hAnsi="Century"/>
          <w:sz w:val="24"/>
          <w:szCs w:val="24"/>
        </w:rPr>
        <w:t xml:space="preserve">-ti </w:t>
      </w:r>
      <w:r w:rsidR="00292D9F">
        <w:rPr>
          <w:rFonts w:ascii="Century" w:hAnsi="Century"/>
          <w:sz w:val="24"/>
          <w:szCs w:val="24"/>
        </w:rPr>
        <w:t xml:space="preserve">hodinovou péči o seniory v Domově Vitalita. </w:t>
      </w:r>
      <w:r>
        <w:rPr>
          <w:rFonts w:ascii="Century" w:hAnsi="Century"/>
          <w:sz w:val="24"/>
          <w:szCs w:val="24"/>
        </w:rPr>
        <w:t>P</w:t>
      </w:r>
      <w:r w:rsidR="001A30E0">
        <w:rPr>
          <w:rFonts w:ascii="Century" w:hAnsi="Century"/>
          <w:sz w:val="24"/>
          <w:szCs w:val="24"/>
        </w:rPr>
        <w:t xml:space="preserve">ředstavena </w:t>
      </w:r>
      <w:r>
        <w:rPr>
          <w:rFonts w:ascii="Century" w:hAnsi="Century"/>
          <w:sz w:val="24"/>
          <w:szCs w:val="24"/>
        </w:rPr>
        <w:t xml:space="preserve">byla dopodrobna i </w:t>
      </w:r>
      <w:r w:rsidR="001A30E0">
        <w:rPr>
          <w:rFonts w:ascii="Century" w:hAnsi="Century"/>
          <w:sz w:val="24"/>
          <w:szCs w:val="24"/>
        </w:rPr>
        <w:t>budova hotelu</w:t>
      </w:r>
      <w:r w:rsidR="008214E4">
        <w:rPr>
          <w:rFonts w:ascii="Century" w:hAnsi="Century"/>
          <w:sz w:val="24"/>
          <w:szCs w:val="24"/>
        </w:rPr>
        <w:t xml:space="preserve"> a její zázemí pro procedury a wellness aktivity.</w:t>
      </w:r>
    </w:p>
    <w:p w:rsidR="008214E4" w:rsidRDefault="008214E4" w:rsidP="00DA55CB">
      <w:pPr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Ubytován</w:t>
      </w:r>
      <w:r w:rsidR="00067142">
        <w:rPr>
          <w:rFonts w:ascii="Century" w:hAnsi="Century"/>
          <w:sz w:val="24"/>
          <w:szCs w:val="24"/>
        </w:rPr>
        <w:t xml:space="preserve">í pro nás bylo připraveno v </w:t>
      </w:r>
      <w:r>
        <w:rPr>
          <w:rFonts w:ascii="Century" w:hAnsi="Century"/>
          <w:sz w:val="24"/>
          <w:szCs w:val="24"/>
        </w:rPr>
        <w:t xml:space="preserve"> plně vybavených pokojích typu </w:t>
      </w:r>
      <w:proofErr w:type="spellStart"/>
      <w:r>
        <w:rPr>
          <w:rFonts w:ascii="Century" w:hAnsi="Century"/>
          <w:sz w:val="24"/>
          <w:szCs w:val="24"/>
        </w:rPr>
        <w:t>delux</w:t>
      </w:r>
      <w:proofErr w:type="spellEnd"/>
      <w:r>
        <w:rPr>
          <w:rFonts w:ascii="Century" w:hAnsi="Century"/>
          <w:sz w:val="24"/>
          <w:szCs w:val="24"/>
        </w:rPr>
        <w:t xml:space="preserve">. </w:t>
      </w:r>
    </w:p>
    <w:p w:rsidR="008214E4" w:rsidRDefault="008214E4" w:rsidP="00DA55CB">
      <w:pPr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Po večeři, která probíhala formou samoobslužného bufetu se studenými a teplými pokrmy</w:t>
      </w:r>
      <w:r w:rsidR="00091AD1">
        <w:rPr>
          <w:rFonts w:ascii="Century" w:hAnsi="Century"/>
          <w:sz w:val="24"/>
          <w:szCs w:val="24"/>
        </w:rPr>
        <w:t>,</w:t>
      </w:r>
      <w:r>
        <w:rPr>
          <w:rFonts w:ascii="Century" w:hAnsi="Century"/>
          <w:sz w:val="24"/>
          <w:szCs w:val="24"/>
        </w:rPr>
        <w:t xml:space="preserve"> byl až do večerních hodin možný vstup do bazénu a saunového světa.</w:t>
      </w:r>
    </w:p>
    <w:p w:rsidR="009B1E79" w:rsidRDefault="009B1E79" w:rsidP="00DA55CB">
      <w:pPr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Druhý den započal bohatou snídaní</w:t>
      </w:r>
      <w:r w:rsidR="00091AD1">
        <w:rPr>
          <w:rFonts w:ascii="Century" w:hAnsi="Century"/>
          <w:sz w:val="24"/>
          <w:szCs w:val="24"/>
        </w:rPr>
        <w:t xml:space="preserve"> opět</w:t>
      </w:r>
      <w:r>
        <w:rPr>
          <w:rFonts w:ascii="Century" w:hAnsi="Century"/>
          <w:sz w:val="24"/>
          <w:szCs w:val="24"/>
        </w:rPr>
        <w:t xml:space="preserve"> formou samoobslužného bufetu se studenými a teplými pokrmy.</w:t>
      </w:r>
    </w:p>
    <w:p w:rsidR="009B1E79" w:rsidRDefault="009B1E79" w:rsidP="00DA55CB">
      <w:pPr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 xml:space="preserve">Následovaly procedury a relaxace v bazénu a saunách. Procedury byly tentokrát různorodé – </w:t>
      </w:r>
      <w:proofErr w:type="spellStart"/>
      <w:r>
        <w:rPr>
          <w:rFonts w:ascii="Century" w:hAnsi="Century"/>
          <w:sz w:val="24"/>
          <w:szCs w:val="24"/>
        </w:rPr>
        <w:t>ajurvédská</w:t>
      </w:r>
      <w:proofErr w:type="spellEnd"/>
      <w:r>
        <w:rPr>
          <w:rFonts w:ascii="Century" w:hAnsi="Century"/>
          <w:sz w:val="24"/>
          <w:szCs w:val="24"/>
        </w:rPr>
        <w:t xml:space="preserve"> masáž rukou, X-WAWE estetická rázová vlna, fyzioterapie, klasická masáž a slatinný zábal.</w:t>
      </w:r>
    </w:p>
    <w:p w:rsidR="00812EB3" w:rsidRDefault="00812EB3" w:rsidP="00DA55CB">
      <w:pPr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 xml:space="preserve">Po odpočinku </w:t>
      </w:r>
      <w:r w:rsidR="00091AD1">
        <w:rPr>
          <w:rFonts w:ascii="Century" w:hAnsi="Century"/>
          <w:sz w:val="24"/>
          <w:szCs w:val="24"/>
        </w:rPr>
        <w:t xml:space="preserve">nás čekala </w:t>
      </w:r>
      <w:r>
        <w:rPr>
          <w:rFonts w:ascii="Century" w:hAnsi="Century"/>
          <w:sz w:val="24"/>
          <w:szCs w:val="24"/>
        </w:rPr>
        <w:t>příjemná procházka po okolí a přejezd do Janských Lázní.</w:t>
      </w:r>
    </w:p>
    <w:p w:rsidR="00733836" w:rsidRDefault="00733836" w:rsidP="00DA55CB">
      <w:pPr>
        <w:jc w:val="both"/>
        <w:rPr>
          <w:rFonts w:ascii="Century" w:hAnsi="Century"/>
          <w:sz w:val="24"/>
          <w:szCs w:val="24"/>
        </w:rPr>
      </w:pPr>
    </w:p>
    <w:p w:rsidR="00733836" w:rsidRDefault="00733836" w:rsidP="00DA55CB">
      <w:pPr>
        <w:jc w:val="both"/>
        <w:rPr>
          <w:rFonts w:ascii="Century" w:hAnsi="Century"/>
          <w:sz w:val="24"/>
          <w:szCs w:val="24"/>
        </w:rPr>
      </w:pPr>
    </w:p>
    <w:p w:rsidR="00733836" w:rsidRDefault="00733836" w:rsidP="00DA55CB">
      <w:pPr>
        <w:jc w:val="both"/>
        <w:rPr>
          <w:rFonts w:ascii="Century" w:hAnsi="Century"/>
          <w:sz w:val="24"/>
          <w:szCs w:val="24"/>
        </w:rPr>
      </w:pPr>
    </w:p>
    <w:p w:rsidR="00B105A0" w:rsidRDefault="00091AD1" w:rsidP="00DA55CB">
      <w:pPr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 xml:space="preserve">Začátek pobytu </w:t>
      </w:r>
      <w:r w:rsidR="00C80C2D">
        <w:rPr>
          <w:rFonts w:ascii="Century" w:hAnsi="Century"/>
          <w:sz w:val="24"/>
          <w:szCs w:val="24"/>
        </w:rPr>
        <w:t xml:space="preserve">v Janských Lázních </w:t>
      </w:r>
      <w:r>
        <w:rPr>
          <w:rFonts w:ascii="Century" w:hAnsi="Century"/>
          <w:sz w:val="24"/>
          <w:szCs w:val="24"/>
        </w:rPr>
        <w:t>patřil</w:t>
      </w:r>
      <w:r w:rsidR="00733836">
        <w:rPr>
          <w:rFonts w:ascii="Century" w:hAnsi="Century"/>
          <w:sz w:val="24"/>
          <w:szCs w:val="24"/>
        </w:rPr>
        <w:t xml:space="preserve"> vydatn</w:t>
      </w:r>
      <w:r>
        <w:rPr>
          <w:rFonts w:ascii="Century" w:hAnsi="Century"/>
          <w:sz w:val="24"/>
          <w:szCs w:val="24"/>
        </w:rPr>
        <w:t>ému</w:t>
      </w:r>
      <w:r w:rsidR="00733836">
        <w:rPr>
          <w:rFonts w:ascii="Century" w:hAnsi="Century"/>
          <w:sz w:val="24"/>
          <w:szCs w:val="24"/>
        </w:rPr>
        <w:t xml:space="preserve"> oběd</w:t>
      </w:r>
      <w:r>
        <w:rPr>
          <w:rFonts w:ascii="Century" w:hAnsi="Century"/>
          <w:sz w:val="24"/>
          <w:szCs w:val="24"/>
        </w:rPr>
        <w:t>u</w:t>
      </w:r>
      <w:r w:rsidR="00733836">
        <w:rPr>
          <w:rFonts w:ascii="Century" w:hAnsi="Century"/>
          <w:sz w:val="24"/>
          <w:szCs w:val="24"/>
        </w:rPr>
        <w:t xml:space="preserve">, </w:t>
      </w:r>
      <w:r>
        <w:rPr>
          <w:rFonts w:ascii="Century" w:hAnsi="Century"/>
          <w:sz w:val="24"/>
          <w:szCs w:val="24"/>
        </w:rPr>
        <w:t>následovalo</w:t>
      </w:r>
      <w:r w:rsidR="00733836">
        <w:rPr>
          <w:rFonts w:ascii="Century" w:hAnsi="Century"/>
          <w:sz w:val="24"/>
          <w:szCs w:val="24"/>
        </w:rPr>
        <w:t xml:space="preserve"> představení lázní a ukázky </w:t>
      </w:r>
      <w:r w:rsidR="00C80C2D">
        <w:rPr>
          <w:rFonts w:ascii="Century" w:hAnsi="Century"/>
          <w:sz w:val="24"/>
          <w:szCs w:val="24"/>
        </w:rPr>
        <w:t>interiéru</w:t>
      </w:r>
      <w:r w:rsidR="00733836">
        <w:rPr>
          <w:rFonts w:ascii="Century" w:hAnsi="Century"/>
          <w:sz w:val="24"/>
          <w:szCs w:val="24"/>
        </w:rPr>
        <w:t xml:space="preserve"> budov, ve kterých lázně sídlí.  Zpestřením byla </w:t>
      </w:r>
      <w:r>
        <w:rPr>
          <w:rFonts w:ascii="Century" w:hAnsi="Century"/>
          <w:sz w:val="24"/>
          <w:szCs w:val="24"/>
        </w:rPr>
        <w:t xml:space="preserve">návštěva </w:t>
      </w:r>
      <w:r w:rsidR="00733836">
        <w:rPr>
          <w:rFonts w:ascii="Century" w:hAnsi="Century"/>
          <w:sz w:val="24"/>
          <w:szCs w:val="24"/>
        </w:rPr>
        <w:t xml:space="preserve">unikátního trenažeru Alter G, </w:t>
      </w:r>
      <w:r w:rsidR="00733836" w:rsidRPr="00733836">
        <w:rPr>
          <w:rFonts w:ascii="Century" w:hAnsi="Century"/>
          <w:sz w:val="24"/>
          <w:szCs w:val="24"/>
        </w:rPr>
        <w:t>kte</w:t>
      </w:r>
      <w:r w:rsidR="00733836">
        <w:rPr>
          <w:rFonts w:ascii="Century" w:hAnsi="Century"/>
          <w:sz w:val="24"/>
          <w:szCs w:val="24"/>
        </w:rPr>
        <w:t>rý vyvinula NASA.</w:t>
      </w:r>
      <w:r w:rsidR="00B0615E">
        <w:rPr>
          <w:rFonts w:ascii="Century" w:hAnsi="Century"/>
          <w:sz w:val="24"/>
          <w:szCs w:val="24"/>
        </w:rPr>
        <w:t xml:space="preserve"> Mimo klasických prostor lázeňských budov jsme také navštívili </w:t>
      </w:r>
      <w:r>
        <w:rPr>
          <w:rFonts w:ascii="Century" w:hAnsi="Century"/>
          <w:sz w:val="24"/>
          <w:szCs w:val="24"/>
        </w:rPr>
        <w:t>e</w:t>
      </w:r>
      <w:r w:rsidR="00B0615E">
        <w:rPr>
          <w:rFonts w:ascii="Century" w:hAnsi="Century"/>
          <w:sz w:val="24"/>
          <w:szCs w:val="24"/>
        </w:rPr>
        <w:t xml:space="preserve">xpozici </w:t>
      </w:r>
      <w:r>
        <w:rPr>
          <w:rFonts w:ascii="Century" w:hAnsi="Century"/>
          <w:sz w:val="24"/>
          <w:szCs w:val="24"/>
        </w:rPr>
        <w:t>H</w:t>
      </w:r>
      <w:r w:rsidR="00B0615E">
        <w:rPr>
          <w:rFonts w:ascii="Century" w:hAnsi="Century"/>
          <w:sz w:val="24"/>
          <w:szCs w:val="24"/>
        </w:rPr>
        <w:t xml:space="preserve">istorie lázeňství, která </w:t>
      </w:r>
      <w:r>
        <w:rPr>
          <w:rFonts w:ascii="Century" w:hAnsi="Century"/>
          <w:sz w:val="24"/>
          <w:szCs w:val="24"/>
        </w:rPr>
        <w:t>byla otevřena</w:t>
      </w:r>
      <w:r w:rsidR="00B0615E">
        <w:rPr>
          <w:rFonts w:ascii="Century" w:hAnsi="Century"/>
          <w:sz w:val="24"/>
          <w:szCs w:val="24"/>
        </w:rPr>
        <w:t xml:space="preserve"> 17. 11. 2018 v budově Sokolovny, dříve známé jako Lázeňsk</w:t>
      </w:r>
      <w:r>
        <w:rPr>
          <w:rFonts w:ascii="Century" w:hAnsi="Century"/>
          <w:sz w:val="24"/>
          <w:szCs w:val="24"/>
        </w:rPr>
        <w:t>á</w:t>
      </w:r>
      <w:r w:rsidR="00B0615E">
        <w:rPr>
          <w:rFonts w:ascii="Century" w:hAnsi="Century"/>
          <w:sz w:val="24"/>
          <w:szCs w:val="24"/>
        </w:rPr>
        <w:t xml:space="preserve"> dvoran</w:t>
      </w:r>
      <w:r>
        <w:rPr>
          <w:rFonts w:ascii="Century" w:hAnsi="Century"/>
          <w:sz w:val="24"/>
          <w:szCs w:val="24"/>
        </w:rPr>
        <w:t>a</w:t>
      </w:r>
      <w:r w:rsidR="00B0615E">
        <w:rPr>
          <w:rFonts w:ascii="Century" w:hAnsi="Century"/>
          <w:sz w:val="24"/>
          <w:szCs w:val="24"/>
        </w:rPr>
        <w:t>.</w:t>
      </w:r>
    </w:p>
    <w:p w:rsidR="00DA55CB" w:rsidRDefault="00B0615E" w:rsidP="00DA55CB">
      <w:pPr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 xml:space="preserve">Po </w:t>
      </w:r>
      <w:r w:rsidR="00091AD1">
        <w:rPr>
          <w:rFonts w:ascii="Century" w:hAnsi="Century"/>
          <w:sz w:val="24"/>
          <w:szCs w:val="24"/>
        </w:rPr>
        <w:t xml:space="preserve">prohlídce lázeňských prostor nastal čas </w:t>
      </w:r>
      <w:r>
        <w:rPr>
          <w:rFonts w:ascii="Century" w:hAnsi="Century"/>
          <w:sz w:val="24"/>
          <w:szCs w:val="24"/>
        </w:rPr>
        <w:t xml:space="preserve">na odpočinek v podobě masáží s možností </w:t>
      </w:r>
      <w:r w:rsidR="00335BDB">
        <w:rPr>
          <w:rFonts w:ascii="Century" w:hAnsi="Century"/>
          <w:sz w:val="24"/>
          <w:szCs w:val="24"/>
        </w:rPr>
        <w:t xml:space="preserve">následné návštěvy </w:t>
      </w:r>
      <w:r>
        <w:rPr>
          <w:rFonts w:ascii="Century" w:hAnsi="Century"/>
          <w:sz w:val="24"/>
          <w:szCs w:val="24"/>
        </w:rPr>
        <w:t>bazénu a sauny.</w:t>
      </w:r>
      <w:r w:rsidR="00DA55CB">
        <w:rPr>
          <w:rFonts w:ascii="Century" w:hAnsi="Century"/>
          <w:sz w:val="24"/>
          <w:szCs w:val="24"/>
        </w:rPr>
        <w:t xml:space="preserve"> Masáže byly tentokrát dle výběru buď klasické nebo havajské či bambusové.</w:t>
      </w:r>
    </w:p>
    <w:p w:rsidR="00335BDB" w:rsidRDefault="00335BDB" w:rsidP="00DA55CB">
      <w:pPr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Ubytovaní jsme byli v nově zrekonstruovaných jednolůžkových pokojích v hotelu Terra.</w:t>
      </w:r>
    </w:p>
    <w:p w:rsidR="00B0615E" w:rsidRDefault="00DA55CB" w:rsidP="00DA55CB">
      <w:pPr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 xml:space="preserve">Třetí den </w:t>
      </w:r>
      <w:r w:rsidR="00091AD1">
        <w:rPr>
          <w:rFonts w:ascii="Century" w:hAnsi="Century"/>
          <w:sz w:val="24"/>
          <w:szCs w:val="24"/>
        </w:rPr>
        <w:t>patřil výletu na</w:t>
      </w:r>
      <w:r>
        <w:rPr>
          <w:rFonts w:ascii="Century" w:hAnsi="Century"/>
          <w:sz w:val="24"/>
          <w:szCs w:val="24"/>
        </w:rPr>
        <w:t xml:space="preserve"> Stezku v korunách stromů, k</w:t>
      </w:r>
      <w:r w:rsidR="00091AD1">
        <w:rPr>
          <w:rFonts w:ascii="Century" w:hAnsi="Century"/>
          <w:sz w:val="24"/>
          <w:szCs w:val="24"/>
        </w:rPr>
        <w:t>terou nás provedl pr</w:t>
      </w:r>
      <w:r>
        <w:rPr>
          <w:rFonts w:ascii="Century" w:hAnsi="Century"/>
          <w:sz w:val="24"/>
          <w:szCs w:val="24"/>
        </w:rPr>
        <w:t>ůvodce z </w:t>
      </w:r>
      <w:proofErr w:type="spellStart"/>
      <w:proofErr w:type="gramStart"/>
      <w:r>
        <w:rPr>
          <w:rFonts w:ascii="Century" w:hAnsi="Century"/>
          <w:sz w:val="24"/>
          <w:szCs w:val="24"/>
        </w:rPr>
        <w:t>KRNAPu</w:t>
      </w:r>
      <w:proofErr w:type="spellEnd"/>
      <w:proofErr w:type="gramEnd"/>
      <w:r>
        <w:rPr>
          <w:rFonts w:ascii="Century" w:hAnsi="Century"/>
          <w:sz w:val="24"/>
          <w:szCs w:val="24"/>
        </w:rPr>
        <w:t xml:space="preserve">. </w:t>
      </w:r>
      <w:r w:rsidR="00091AD1">
        <w:rPr>
          <w:rFonts w:ascii="Century" w:hAnsi="Century"/>
          <w:sz w:val="24"/>
          <w:szCs w:val="24"/>
        </w:rPr>
        <w:t>Během jeho vyprávění</w:t>
      </w:r>
      <w:r>
        <w:rPr>
          <w:rFonts w:ascii="Century" w:hAnsi="Century"/>
          <w:sz w:val="24"/>
          <w:szCs w:val="24"/>
        </w:rPr>
        <w:t xml:space="preserve"> jsme zdolali vrchol stezky</w:t>
      </w:r>
      <w:r w:rsidR="00091AD1">
        <w:rPr>
          <w:rFonts w:ascii="Century" w:hAnsi="Century"/>
          <w:sz w:val="24"/>
          <w:szCs w:val="24"/>
        </w:rPr>
        <w:t xml:space="preserve"> a zpáteční cestu jsme </w:t>
      </w:r>
      <w:r w:rsidR="00C80C2D">
        <w:rPr>
          <w:rFonts w:ascii="Century" w:hAnsi="Century"/>
          <w:sz w:val="24"/>
          <w:szCs w:val="24"/>
        </w:rPr>
        <w:t>urychlili jízdou</w:t>
      </w:r>
      <w:r>
        <w:rPr>
          <w:rFonts w:ascii="Century" w:hAnsi="Century"/>
          <w:sz w:val="24"/>
          <w:szCs w:val="24"/>
        </w:rPr>
        <w:t xml:space="preserve"> suchým tobogánem.  </w:t>
      </w:r>
    </w:p>
    <w:p w:rsidR="00DA55CB" w:rsidRDefault="00091AD1" w:rsidP="00DA55CB">
      <w:pPr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 xml:space="preserve">Závěr </w:t>
      </w:r>
      <w:proofErr w:type="spellStart"/>
      <w:r>
        <w:rPr>
          <w:rFonts w:ascii="Century" w:hAnsi="Century"/>
          <w:sz w:val="24"/>
          <w:szCs w:val="24"/>
        </w:rPr>
        <w:t>press</w:t>
      </w:r>
      <w:proofErr w:type="spellEnd"/>
      <w:r w:rsidR="00C80C2D">
        <w:rPr>
          <w:rFonts w:ascii="Century" w:hAnsi="Century"/>
          <w:sz w:val="24"/>
          <w:szCs w:val="24"/>
        </w:rPr>
        <w:t xml:space="preserve"> </w:t>
      </w:r>
      <w:proofErr w:type="spellStart"/>
      <w:r>
        <w:rPr>
          <w:rFonts w:ascii="Century" w:hAnsi="Century"/>
          <w:sz w:val="24"/>
          <w:szCs w:val="24"/>
        </w:rPr>
        <w:t>tripu</w:t>
      </w:r>
      <w:proofErr w:type="spellEnd"/>
      <w:r>
        <w:rPr>
          <w:rFonts w:ascii="Century" w:hAnsi="Century"/>
          <w:sz w:val="24"/>
          <w:szCs w:val="24"/>
        </w:rPr>
        <w:t xml:space="preserve"> patřil společné cestě do Hradce Králové, odkud se účastníci rozjeli do svých domovů.</w:t>
      </w:r>
    </w:p>
    <w:p w:rsidR="00D7196C" w:rsidRDefault="00D7196C" w:rsidP="00DA55CB">
      <w:pPr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0" locked="0" layoutInCell="1" allowOverlap="1" wp14:anchorId="67172613" wp14:editId="7E1C8E60">
            <wp:simplePos x="0" y="0"/>
            <wp:positionH relativeFrom="column">
              <wp:posOffset>-1905</wp:posOffset>
            </wp:positionH>
            <wp:positionV relativeFrom="paragraph">
              <wp:posOffset>212725</wp:posOffset>
            </wp:positionV>
            <wp:extent cx="5759450" cy="3838575"/>
            <wp:effectExtent l="0" t="0" r="0" b="9525"/>
            <wp:wrapNone/>
            <wp:docPr id="1" name="Obrázek 1" descr="C:\Users\ICKO9\Desktop\Kongresová kancelář\Tripy\2019\Lázeňství\Skupinové 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CKO9\Desktop\Kongresová kancelář\Tripy\2019\Lázeňství\Skupinové fot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196C" w:rsidRDefault="00D7196C" w:rsidP="00DA55CB">
      <w:pPr>
        <w:jc w:val="both"/>
        <w:rPr>
          <w:rFonts w:ascii="Century" w:hAnsi="Century"/>
          <w:sz w:val="24"/>
          <w:szCs w:val="24"/>
        </w:rPr>
      </w:pPr>
    </w:p>
    <w:p w:rsidR="00D7196C" w:rsidRPr="00D7196C" w:rsidRDefault="00D7196C" w:rsidP="00D7196C">
      <w:pPr>
        <w:rPr>
          <w:rFonts w:ascii="Century" w:hAnsi="Century"/>
          <w:sz w:val="24"/>
          <w:szCs w:val="24"/>
        </w:rPr>
      </w:pPr>
    </w:p>
    <w:p w:rsidR="00D7196C" w:rsidRPr="00D7196C" w:rsidRDefault="00D7196C" w:rsidP="00D7196C">
      <w:pPr>
        <w:rPr>
          <w:rFonts w:ascii="Century" w:hAnsi="Century"/>
          <w:sz w:val="24"/>
          <w:szCs w:val="24"/>
        </w:rPr>
      </w:pPr>
    </w:p>
    <w:p w:rsidR="00D7196C" w:rsidRPr="00D7196C" w:rsidRDefault="00D7196C" w:rsidP="00D7196C">
      <w:pPr>
        <w:rPr>
          <w:rFonts w:ascii="Century" w:hAnsi="Century"/>
          <w:sz w:val="24"/>
          <w:szCs w:val="24"/>
        </w:rPr>
      </w:pPr>
    </w:p>
    <w:p w:rsidR="00D7196C" w:rsidRPr="00D7196C" w:rsidRDefault="00D7196C" w:rsidP="00D7196C">
      <w:pPr>
        <w:rPr>
          <w:rFonts w:ascii="Century" w:hAnsi="Century"/>
          <w:sz w:val="24"/>
          <w:szCs w:val="24"/>
        </w:rPr>
      </w:pPr>
    </w:p>
    <w:p w:rsidR="00D7196C" w:rsidRPr="00D7196C" w:rsidRDefault="00D7196C" w:rsidP="00D7196C">
      <w:pPr>
        <w:rPr>
          <w:rFonts w:ascii="Century" w:hAnsi="Century"/>
          <w:sz w:val="24"/>
          <w:szCs w:val="24"/>
        </w:rPr>
      </w:pPr>
    </w:p>
    <w:p w:rsidR="00D7196C" w:rsidRPr="00D7196C" w:rsidRDefault="00D7196C" w:rsidP="00D7196C">
      <w:pPr>
        <w:rPr>
          <w:rFonts w:ascii="Century" w:hAnsi="Century"/>
          <w:sz w:val="24"/>
          <w:szCs w:val="24"/>
        </w:rPr>
      </w:pPr>
    </w:p>
    <w:p w:rsidR="00D7196C" w:rsidRPr="00D7196C" w:rsidRDefault="00D7196C" w:rsidP="00D7196C">
      <w:pPr>
        <w:rPr>
          <w:rFonts w:ascii="Century" w:hAnsi="Century"/>
          <w:sz w:val="24"/>
          <w:szCs w:val="24"/>
        </w:rPr>
      </w:pPr>
    </w:p>
    <w:p w:rsidR="00D7196C" w:rsidRPr="00D7196C" w:rsidRDefault="00D7196C" w:rsidP="00D7196C">
      <w:pPr>
        <w:rPr>
          <w:rFonts w:ascii="Century" w:hAnsi="Century"/>
          <w:sz w:val="24"/>
          <w:szCs w:val="24"/>
        </w:rPr>
      </w:pPr>
    </w:p>
    <w:p w:rsidR="00D7196C" w:rsidRDefault="00D7196C" w:rsidP="00D7196C">
      <w:pPr>
        <w:rPr>
          <w:rFonts w:ascii="Century" w:hAnsi="Century"/>
          <w:sz w:val="24"/>
          <w:szCs w:val="24"/>
        </w:rPr>
      </w:pPr>
    </w:p>
    <w:p w:rsidR="00D7196C" w:rsidRDefault="00D7196C" w:rsidP="00D7196C">
      <w:pPr>
        <w:rPr>
          <w:rFonts w:ascii="Century" w:hAnsi="Century"/>
          <w:sz w:val="24"/>
          <w:szCs w:val="24"/>
        </w:rPr>
      </w:pPr>
    </w:p>
    <w:p w:rsidR="00D7196C" w:rsidRPr="00D7196C" w:rsidRDefault="00D7196C" w:rsidP="00D7196C">
      <w:pPr>
        <w:rPr>
          <w:rFonts w:ascii="Century" w:hAnsi="Century"/>
          <w:sz w:val="20"/>
          <w:szCs w:val="24"/>
        </w:rPr>
      </w:pPr>
      <w:r w:rsidRPr="00D7196C">
        <w:rPr>
          <w:rFonts w:ascii="Century" w:hAnsi="Century"/>
          <w:sz w:val="20"/>
          <w:szCs w:val="24"/>
        </w:rPr>
        <w:t xml:space="preserve">Autor: Jan </w:t>
      </w:r>
      <w:proofErr w:type="spellStart"/>
      <w:r w:rsidRPr="00D7196C">
        <w:rPr>
          <w:rFonts w:ascii="Century" w:hAnsi="Century"/>
          <w:sz w:val="20"/>
          <w:szCs w:val="24"/>
        </w:rPr>
        <w:t>Špelda</w:t>
      </w:r>
      <w:proofErr w:type="spellEnd"/>
      <w:r w:rsidRPr="00D7196C">
        <w:rPr>
          <w:rFonts w:ascii="Century" w:hAnsi="Century"/>
          <w:sz w:val="20"/>
          <w:szCs w:val="24"/>
        </w:rPr>
        <w:t>, K</w:t>
      </w:r>
      <w:r>
        <w:rPr>
          <w:rFonts w:ascii="Century" w:hAnsi="Century"/>
          <w:sz w:val="20"/>
          <w:szCs w:val="24"/>
        </w:rPr>
        <w:t>rálovéhradecký kraj</w:t>
      </w:r>
    </w:p>
    <w:sectPr w:rsidR="00D7196C" w:rsidRPr="00D7196C" w:rsidSect="003707D2">
      <w:headerReference w:type="default" r:id="rId9"/>
      <w:footerReference w:type="default" r:id="rId10"/>
      <w:pgSz w:w="11906" w:h="16838"/>
      <w:pgMar w:top="1135" w:right="1418" w:bottom="1134" w:left="1418" w:header="709" w:footer="9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23C1" w:rsidRDefault="004C23C1" w:rsidP="00CE1EF9">
      <w:pPr>
        <w:spacing w:after="0" w:line="240" w:lineRule="auto"/>
      </w:pPr>
      <w:r>
        <w:separator/>
      </w:r>
    </w:p>
  </w:endnote>
  <w:endnote w:type="continuationSeparator" w:id="0">
    <w:p w:rsidR="004C23C1" w:rsidRDefault="004C23C1" w:rsidP="00CE1E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1EF9" w:rsidRDefault="00CE1EF9">
    <w:pPr>
      <w:pStyle w:val="Zpat"/>
    </w:pPr>
    <w:r>
      <w:rPr>
        <w:noProof/>
        <w:lang w:eastAsia="cs-CZ"/>
      </w:rPr>
      <w:drawing>
        <wp:anchor distT="0" distB="0" distL="114300" distR="114300" simplePos="0" relativeHeight="251665408" behindDoc="0" locked="0" layoutInCell="1" allowOverlap="1" wp14:anchorId="65A172A1" wp14:editId="7DB78165">
          <wp:simplePos x="0" y="0"/>
          <wp:positionH relativeFrom="margin">
            <wp:align>center</wp:align>
          </wp:positionH>
          <wp:positionV relativeFrom="paragraph">
            <wp:posOffset>-79375</wp:posOffset>
          </wp:positionV>
          <wp:extent cx="1085850" cy="727710"/>
          <wp:effectExtent l="0" t="0" r="0" b="0"/>
          <wp:wrapSquare wrapText="bothSides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B_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1883" cy="7319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67456" behindDoc="0" locked="0" layoutInCell="1" allowOverlap="1" wp14:anchorId="03EC0A03" wp14:editId="1148D48F">
          <wp:simplePos x="0" y="0"/>
          <wp:positionH relativeFrom="margin">
            <wp:align>right</wp:align>
          </wp:positionH>
          <wp:positionV relativeFrom="paragraph">
            <wp:posOffset>6350</wp:posOffset>
          </wp:positionV>
          <wp:extent cx="1885950" cy="718185"/>
          <wp:effectExtent l="0" t="0" r="0" b="5715"/>
          <wp:wrapSquare wrapText="bothSides"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L_CS_horiz_leceb_barevn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5950" cy="718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63360" behindDoc="1" locked="0" layoutInCell="1" allowOverlap="1" wp14:anchorId="320F1FA8" wp14:editId="093E423B">
          <wp:simplePos x="0" y="0"/>
          <wp:positionH relativeFrom="margin">
            <wp:align>left</wp:align>
          </wp:positionH>
          <wp:positionV relativeFrom="paragraph">
            <wp:posOffset>6350</wp:posOffset>
          </wp:positionV>
          <wp:extent cx="1476375" cy="678180"/>
          <wp:effectExtent l="0" t="0" r="9525" b="7620"/>
          <wp:wrapTight wrapText="bothSides">
            <wp:wrapPolygon edited="0">
              <wp:start x="0" y="0"/>
              <wp:lineTo x="0" y="21236"/>
              <wp:lineTo x="21461" y="21236"/>
              <wp:lineTo x="21461" y="0"/>
              <wp:lineTo x="0" y="0"/>
            </wp:wrapPolygon>
          </wp:wrapTight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Lazne_slogan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6375" cy="678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23C1" w:rsidRDefault="004C23C1" w:rsidP="00CE1EF9">
      <w:pPr>
        <w:spacing w:after="0" w:line="240" w:lineRule="auto"/>
      </w:pPr>
      <w:r>
        <w:separator/>
      </w:r>
    </w:p>
  </w:footnote>
  <w:footnote w:type="continuationSeparator" w:id="0">
    <w:p w:rsidR="004C23C1" w:rsidRDefault="004C23C1" w:rsidP="00CE1E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1EF9" w:rsidRDefault="00CE1EF9">
    <w:pPr>
      <w:pStyle w:val="Zhlav"/>
    </w:pPr>
    <w:r>
      <w:rPr>
        <w:noProof/>
        <w:lang w:eastAsia="cs-CZ"/>
      </w:rPr>
      <w:drawing>
        <wp:anchor distT="0" distB="0" distL="114300" distR="114300" simplePos="0" relativeHeight="251661312" behindDoc="1" locked="0" layoutInCell="1" allowOverlap="1" wp14:anchorId="088D619B" wp14:editId="32E6283D">
          <wp:simplePos x="0" y="0"/>
          <wp:positionH relativeFrom="margin">
            <wp:align>right</wp:align>
          </wp:positionH>
          <wp:positionV relativeFrom="paragraph">
            <wp:posOffset>-364490</wp:posOffset>
          </wp:positionV>
          <wp:extent cx="1381125" cy="610235"/>
          <wp:effectExtent l="0" t="0" r="0" b="0"/>
          <wp:wrapTight wrapText="bothSides">
            <wp:wrapPolygon edited="0">
              <wp:start x="0" y="0"/>
              <wp:lineTo x="0" y="20903"/>
              <wp:lineTo x="21153" y="20903"/>
              <wp:lineTo x="21153" y="0"/>
              <wp:lineTo x="0" y="0"/>
            </wp:wrapPolygon>
          </wp:wrapTight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KH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5248" cy="6124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42A27717" wp14:editId="6DBF7968">
          <wp:simplePos x="0" y="0"/>
          <wp:positionH relativeFrom="margin">
            <wp:align>left</wp:align>
          </wp:positionH>
          <wp:positionV relativeFrom="paragraph">
            <wp:posOffset>-440690</wp:posOffset>
          </wp:positionV>
          <wp:extent cx="2343150" cy="864870"/>
          <wp:effectExtent l="0" t="0" r="0" b="0"/>
          <wp:wrapTight wrapText="bothSides">
            <wp:wrapPolygon edited="0">
              <wp:start x="0" y="0"/>
              <wp:lineTo x="0" y="20934"/>
              <wp:lineTo x="21424" y="20934"/>
              <wp:lineTo x="21424" y="0"/>
              <wp:lineTo x="0" y="0"/>
            </wp:wrapPolygon>
          </wp:wrapTight>
          <wp:docPr id="2" name="Obrázek 2" descr="C:\Users\ICKO9\Desktop\MICE\Logo HKRCB a CzCB\HKRCB logo krátk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ICKO9\Desktop\MICE\Logo HKRCB a CzCB\HKRCB logo krátké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3150" cy="864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974261"/>
    <w:multiLevelType w:val="hybridMultilevel"/>
    <w:tmpl w:val="A866EE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A30BF0"/>
    <w:multiLevelType w:val="hybridMultilevel"/>
    <w:tmpl w:val="6576D8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7033A3"/>
    <w:multiLevelType w:val="hybridMultilevel"/>
    <w:tmpl w:val="0D32B5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112F"/>
    <w:rsid w:val="00035F91"/>
    <w:rsid w:val="00067142"/>
    <w:rsid w:val="00075DC5"/>
    <w:rsid w:val="00091AD1"/>
    <w:rsid w:val="000A4E19"/>
    <w:rsid w:val="000C2AD7"/>
    <w:rsid w:val="000C3F09"/>
    <w:rsid w:val="00171579"/>
    <w:rsid w:val="00174732"/>
    <w:rsid w:val="0019470E"/>
    <w:rsid w:val="001A30E0"/>
    <w:rsid w:val="001C015B"/>
    <w:rsid w:val="001D4B4E"/>
    <w:rsid w:val="002061AD"/>
    <w:rsid w:val="002500ED"/>
    <w:rsid w:val="0025584E"/>
    <w:rsid w:val="00292D9F"/>
    <w:rsid w:val="002E7633"/>
    <w:rsid w:val="00322D34"/>
    <w:rsid w:val="00335BDB"/>
    <w:rsid w:val="003707D2"/>
    <w:rsid w:val="003B36E4"/>
    <w:rsid w:val="003E7F47"/>
    <w:rsid w:val="00401BFD"/>
    <w:rsid w:val="004508AA"/>
    <w:rsid w:val="004B3344"/>
    <w:rsid w:val="004C23C1"/>
    <w:rsid w:val="004F0ED9"/>
    <w:rsid w:val="00557309"/>
    <w:rsid w:val="005B1DE5"/>
    <w:rsid w:val="005D3015"/>
    <w:rsid w:val="00620AF6"/>
    <w:rsid w:val="007079AD"/>
    <w:rsid w:val="0071637D"/>
    <w:rsid w:val="00733836"/>
    <w:rsid w:val="00770096"/>
    <w:rsid w:val="007E150E"/>
    <w:rsid w:val="00812EB3"/>
    <w:rsid w:val="008214E4"/>
    <w:rsid w:val="0084790A"/>
    <w:rsid w:val="00854B1D"/>
    <w:rsid w:val="00877D26"/>
    <w:rsid w:val="008C1E44"/>
    <w:rsid w:val="00902915"/>
    <w:rsid w:val="0098634F"/>
    <w:rsid w:val="009B1E79"/>
    <w:rsid w:val="00A02A79"/>
    <w:rsid w:val="00A66E3F"/>
    <w:rsid w:val="00B0615E"/>
    <w:rsid w:val="00B105A0"/>
    <w:rsid w:val="00B13F35"/>
    <w:rsid w:val="00B46B29"/>
    <w:rsid w:val="00B66A7E"/>
    <w:rsid w:val="00B86914"/>
    <w:rsid w:val="00BF5181"/>
    <w:rsid w:val="00C23BC3"/>
    <w:rsid w:val="00C63D78"/>
    <w:rsid w:val="00C80C2D"/>
    <w:rsid w:val="00C835DC"/>
    <w:rsid w:val="00C9112F"/>
    <w:rsid w:val="00CA714D"/>
    <w:rsid w:val="00CB6177"/>
    <w:rsid w:val="00CD5338"/>
    <w:rsid w:val="00CE1EF9"/>
    <w:rsid w:val="00D7196C"/>
    <w:rsid w:val="00DA55CB"/>
    <w:rsid w:val="00DC26B2"/>
    <w:rsid w:val="00EC5D68"/>
    <w:rsid w:val="00FA446C"/>
    <w:rsid w:val="00FB0DAD"/>
    <w:rsid w:val="00FC4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9112F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CE1E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E1EF9"/>
  </w:style>
  <w:style w:type="paragraph" w:styleId="Zpat">
    <w:name w:val="footer"/>
    <w:basedOn w:val="Normln"/>
    <w:link w:val="ZpatChar"/>
    <w:uiPriority w:val="99"/>
    <w:unhideWhenUsed/>
    <w:rsid w:val="00CE1E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E1EF9"/>
  </w:style>
  <w:style w:type="character" w:styleId="Odkaznakoment">
    <w:name w:val="annotation reference"/>
    <w:basedOn w:val="Standardnpsmoodstavce"/>
    <w:uiPriority w:val="99"/>
    <w:semiHidden/>
    <w:unhideWhenUsed/>
    <w:rsid w:val="0090291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02915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0291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0291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02915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02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029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9112F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CE1E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E1EF9"/>
  </w:style>
  <w:style w:type="paragraph" w:styleId="Zpat">
    <w:name w:val="footer"/>
    <w:basedOn w:val="Normln"/>
    <w:link w:val="ZpatChar"/>
    <w:uiPriority w:val="99"/>
    <w:unhideWhenUsed/>
    <w:rsid w:val="00CE1E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E1EF9"/>
  </w:style>
  <w:style w:type="character" w:styleId="Odkaznakoment">
    <w:name w:val="annotation reference"/>
    <w:basedOn w:val="Standardnpsmoodstavce"/>
    <w:uiPriority w:val="99"/>
    <w:semiHidden/>
    <w:unhideWhenUsed/>
    <w:rsid w:val="0090291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02915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0291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0291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02915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02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029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037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431</Words>
  <Characters>2545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ICKO9</dc:creator>
  <cp:lastModifiedBy>ICKO9</cp:lastModifiedBy>
  <cp:revision>4</cp:revision>
  <cp:lastPrinted>2019-09-16T08:10:00Z</cp:lastPrinted>
  <dcterms:created xsi:type="dcterms:W3CDTF">2019-11-06T12:23:00Z</dcterms:created>
  <dcterms:modified xsi:type="dcterms:W3CDTF">2019-11-06T14:20:00Z</dcterms:modified>
</cp:coreProperties>
</file>