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62A" w:rsidRPr="005C37FE" w:rsidRDefault="00D8762A" w:rsidP="00030EEB">
      <w:pPr>
        <w:pBdr>
          <w:bottom w:val="single" w:sz="12" w:space="1" w:color="auto"/>
        </w:pBdr>
        <w:spacing w:after="0" w:line="240" w:lineRule="auto"/>
        <w:rPr>
          <w:sz w:val="2"/>
          <w:szCs w:val="2"/>
        </w:rPr>
      </w:pPr>
    </w:p>
    <w:p w:rsidR="005C37FE" w:rsidRDefault="005C37FE" w:rsidP="00030EEB">
      <w:pPr>
        <w:spacing w:after="0" w:line="240" w:lineRule="auto"/>
      </w:pPr>
    </w:p>
    <w:p w:rsidR="00030EEB" w:rsidRPr="00030EEB" w:rsidRDefault="00705CB3" w:rsidP="008E1D25">
      <w:pPr>
        <w:spacing w:after="240" w:line="240" w:lineRule="auto"/>
      </w:pPr>
      <w:r w:rsidRPr="005E1855">
        <w:rPr>
          <w:b/>
          <w:u w:val="single"/>
        </w:rPr>
        <w:t>Sídlo:</w:t>
      </w:r>
      <w:r w:rsidR="00030EEB" w:rsidRPr="00030EEB">
        <w:tab/>
        <w:t>Městská hudební síň</w:t>
      </w:r>
      <w:r w:rsidR="00030EEB" w:rsidRPr="00030EEB">
        <w:br/>
      </w:r>
      <w:r w:rsidR="00030EEB" w:rsidRPr="00030EEB">
        <w:tab/>
        <w:t>Zieglerova 91</w:t>
      </w:r>
      <w:r w:rsidR="00030EEB" w:rsidRPr="00030EEB">
        <w:br/>
      </w:r>
      <w:r w:rsidR="00030EEB" w:rsidRPr="00030EEB">
        <w:tab/>
        <w:t>500 03 Hradec Králové</w:t>
      </w:r>
    </w:p>
    <w:p w:rsidR="00030EEB" w:rsidRDefault="00705CB3" w:rsidP="00030EEB">
      <w:pPr>
        <w:spacing w:after="0" w:line="240" w:lineRule="auto"/>
      </w:pPr>
      <w:r w:rsidRPr="005E1855">
        <w:rPr>
          <w:b/>
          <w:u w:val="single"/>
        </w:rPr>
        <w:t>Kontakt:</w:t>
      </w:r>
      <w:r w:rsidR="00030EEB">
        <w:t xml:space="preserve"> </w:t>
      </w:r>
      <w:r w:rsidR="00030EEB" w:rsidRPr="00030EEB">
        <w:t>tel.: +420 495 513</w:t>
      </w:r>
      <w:r w:rsidR="00030EEB">
        <w:t> </w:t>
      </w:r>
      <w:r w:rsidR="00030EEB" w:rsidRPr="00030EEB">
        <w:t>003</w:t>
      </w:r>
    </w:p>
    <w:p w:rsidR="00B34F5B" w:rsidRDefault="00030EEB" w:rsidP="005C37FE">
      <w:pPr>
        <w:spacing w:after="0" w:line="240" w:lineRule="auto"/>
      </w:pPr>
      <w:r>
        <w:tab/>
      </w:r>
      <w:r w:rsidR="005E1855">
        <w:t xml:space="preserve"> </w:t>
      </w:r>
      <w:r>
        <w:t xml:space="preserve">  </w:t>
      </w:r>
      <w:r w:rsidR="00B34F5B">
        <w:t>e-mail: </w:t>
      </w:r>
      <w:r w:rsidR="00B34F5B" w:rsidRPr="00B34F5B">
        <w:t>mice@hradecko.eu</w:t>
      </w:r>
    </w:p>
    <w:p w:rsidR="00912151" w:rsidRDefault="00B34F5B" w:rsidP="00B34F5B">
      <w:pPr>
        <w:spacing w:after="0" w:line="240" w:lineRule="auto"/>
        <w:ind w:left="708" w:firstLine="708"/>
      </w:pPr>
      <w:r>
        <w:t xml:space="preserve">  </w:t>
      </w:r>
      <w:r w:rsidR="005C37FE" w:rsidRPr="005C37FE">
        <w:t>tuschlova@hradecko.eu</w:t>
      </w:r>
      <w:r w:rsidR="005C37FE">
        <w:t xml:space="preserve"> / </w:t>
      </w:r>
      <w:r w:rsidR="005C37FE" w:rsidRPr="00B34F5B">
        <w:t>pstarkova@kr-kralovehradecky.cz</w:t>
      </w:r>
    </w:p>
    <w:p w:rsidR="005C37FE" w:rsidRDefault="005C37FE" w:rsidP="005C37FE">
      <w:pPr>
        <w:spacing w:after="0" w:line="240" w:lineRule="auto"/>
      </w:pPr>
    </w:p>
    <w:p w:rsidR="00B47D1F" w:rsidRPr="004B2A5D" w:rsidRDefault="00705CB3" w:rsidP="004B2A5D">
      <w:pPr>
        <w:numPr>
          <w:ilvl w:val="0"/>
          <w:numId w:val="3"/>
        </w:numPr>
        <w:spacing w:after="0" w:line="360" w:lineRule="auto"/>
        <w:ind w:left="357" w:hanging="357"/>
        <w:rPr>
          <w:b/>
        </w:rPr>
      </w:pPr>
      <w:r w:rsidRPr="004B2A5D">
        <w:rPr>
          <w:b/>
        </w:rPr>
        <w:t>Pasportizace zařízení v KHK vhodných pro MICE</w:t>
      </w:r>
    </w:p>
    <w:p w:rsidR="004B2A5D" w:rsidRPr="00912151" w:rsidRDefault="004B2A5D" w:rsidP="008E1D25">
      <w:pPr>
        <w:spacing w:after="360" w:line="240" w:lineRule="auto"/>
        <w:jc w:val="both"/>
      </w:pPr>
      <w:r>
        <w:t>V prvních měsících r</w:t>
      </w:r>
      <w:r w:rsidR="004709D9">
        <w:t>oku</w:t>
      </w:r>
      <w:r>
        <w:t xml:space="preserve"> 2016 prob</w:t>
      </w:r>
      <w:r w:rsidR="00D814BC">
        <w:t>ě</w:t>
      </w:r>
      <w:r>
        <w:t>hla pasportizace zařízení vhodných pro MICE akce v Královéhradeckém kraji.</w:t>
      </w:r>
      <w:r w:rsidR="004709D9">
        <w:t xml:space="preserve"> </w:t>
      </w:r>
      <w:r w:rsidR="00A7751A">
        <w:t>N</w:t>
      </w:r>
      <w:r w:rsidR="004709D9">
        <w:t xml:space="preserve">a osobních setkáních </w:t>
      </w:r>
      <w:r w:rsidR="00A7751A">
        <w:t xml:space="preserve">byla </w:t>
      </w:r>
      <w:r w:rsidR="004709D9">
        <w:t xml:space="preserve">představena nová kancelář MICE a její plánovaná činnost a dále byly zjišťovány všechny relevantní informace o </w:t>
      </w:r>
      <w:r w:rsidR="00A7751A">
        <w:t xml:space="preserve">konkrétním </w:t>
      </w:r>
      <w:r w:rsidR="004709D9">
        <w:t>zařízení a jeho možnostech na poli MICE.</w:t>
      </w:r>
      <w:r w:rsidR="00A7751A">
        <w:t xml:space="preserve"> Výsledkem </w:t>
      </w:r>
      <w:r w:rsidR="008E1D25">
        <w:t xml:space="preserve">této </w:t>
      </w:r>
      <w:r w:rsidR="00A7751A">
        <w:t xml:space="preserve">důkladné pasportizace je obsáhlá databáze informací, kontaktů, kapacitních údajů </w:t>
      </w:r>
      <w:r w:rsidR="00D814BC">
        <w:t>a dalších důležitých informací</w:t>
      </w:r>
      <w:r w:rsidR="00A7751A">
        <w:t xml:space="preserve"> pro plánování </w:t>
      </w:r>
      <w:r w:rsidR="008E1D25">
        <w:t xml:space="preserve">MICE </w:t>
      </w:r>
      <w:r w:rsidR="00A7751A">
        <w:t>akcí.</w:t>
      </w:r>
    </w:p>
    <w:p w:rsidR="00B47D1F" w:rsidRPr="004B2A5D" w:rsidRDefault="00705CB3" w:rsidP="00063B32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4B2A5D">
        <w:rPr>
          <w:b/>
        </w:rPr>
        <w:t>Vytvoření logomanuálu HKRCB</w:t>
      </w:r>
    </w:p>
    <w:p w:rsidR="00FB3192" w:rsidRDefault="00FB3192" w:rsidP="00263242">
      <w:pPr>
        <w:spacing w:after="0" w:line="240" w:lineRule="auto"/>
        <w:jc w:val="both"/>
      </w:pPr>
      <w:r>
        <w:t xml:space="preserve">V únoru byl </w:t>
      </w:r>
      <w:r w:rsidR="00D814BC">
        <w:t xml:space="preserve">grafickou firmou </w:t>
      </w:r>
      <w:r>
        <w:t xml:space="preserve">zpracován logomanuál kanceláře HKRCB a byla dodána loga </w:t>
      </w:r>
      <w:r w:rsidR="00984EE9">
        <w:t xml:space="preserve">k užívání </w:t>
      </w:r>
      <w:r>
        <w:t xml:space="preserve">v kratší </w:t>
      </w:r>
      <w:r w:rsidR="009B376B">
        <w:t>i delší podobě (viz níže).</w:t>
      </w:r>
    </w:p>
    <w:p w:rsidR="00FB3192" w:rsidRDefault="00FB3192" w:rsidP="003F4CCF">
      <w:pPr>
        <w:spacing w:after="120" w:line="240" w:lineRule="auto"/>
      </w:pPr>
      <w:r>
        <w:rPr>
          <w:noProof/>
          <w:lang w:eastAsia="cs-CZ"/>
        </w:rPr>
        <w:drawing>
          <wp:inline distT="0" distB="0" distL="0" distR="0">
            <wp:extent cx="3267075" cy="854602"/>
            <wp:effectExtent l="0" t="0" r="0" b="3175"/>
            <wp:docPr id="2" name="Obrázek 2" descr="C:\Users\ICKO9\Desktop\MICE\Logo\MICE-logo_dlou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KO9\Desktop\MICE\Logo\MICE-logo_dlou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86" cy="8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1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476500" cy="914400"/>
            <wp:effectExtent l="0" t="0" r="0" b="0"/>
            <wp:docPr id="3" name="Obrázek 3" descr="C:\Users\ICKO9\Desktop\MICE\Logo\MICE-logo_kra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KO9\Desktop\MICE\Logo\MICE-logo_krat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51" w:rsidRPr="00912151" w:rsidRDefault="00912151" w:rsidP="00912151">
      <w:pPr>
        <w:spacing w:after="0" w:line="240" w:lineRule="auto"/>
        <w:ind w:left="360"/>
      </w:pPr>
    </w:p>
    <w:p w:rsidR="00AC39FD" w:rsidRPr="00B14E58" w:rsidRDefault="00AC39FD" w:rsidP="00AC39FD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6851D0">
        <w:rPr>
          <w:rFonts w:ascii="Arial" w:eastAsia="Times New Roman" w:hAnsi="Arial" w:cs="Arial"/>
          <w:b/>
          <w:sz w:val="20"/>
          <w:szCs w:val="20"/>
        </w:rPr>
        <w:t>inzerce</w:t>
      </w:r>
      <w:r>
        <w:rPr>
          <w:rFonts w:ascii="Arial" w:eastAsia="Times New Roman" w:hAnsi="Arial" w:cs="Arial"/>
          <w:b/>
          <w:sz w:val="20"/>
          <w:szCs w:val="20"/>
        </w:rPr>
        <w:t xml:space="preserve"> v</w:t>
      </w:r>
      <w:r w:rsidRPr="006851D0">
        <w:rPr>
          <w:rFonts w:ascii="Arial" w:eastAsia="Times New Roman" w:hAnsi="Arial" w:cs="Arial"/>
          <w:b/>
          <w:sz w:val="20"/>
          <w:szCs w:val="20"/>
        </w:rPr>
        <w:t xml:space="preserve"> TTG MICE 2016/2017</w:t>
      </w:r>
    </w:p>
    <w:p w:rsidR="00AC39FD" w:rsidRPr="00B14E58" w:rsidRDefault="00AC39FD" w:rsidP="00AC39FD">
      <w:pPr>
        <w:spacing w:after="240" w:line="240" w:lineRule="auto"/>
        <w:jc w:val="both"/>
      </w:pPr>
      <w:r>
        <w:t>V únoru jsme za podpory agentury CzechTourism připravili 1 stranu inzerce do brožury TTG MICE 2016/2017. Tato b</w:t>
      </w:r>
      <w:r w:rsidRPr="00B14E58">
        <w:t>rožura byla v průběhu roku distribuována na domácích i zahraničních akcích a veletrzích a dostala se tedy do rukou široké odborné veřejnosti nejen v ČR, ale i v zahraničí.</w:t>
      </w:r>
      <w:r>
        <w:t xml:space="preserve"> </w:t>
      </w:r>
    </w:p>
    <w:p w:rsidR="00AC39FD" w:rsidRPr="006851D0" w:rsidRDefault="00AC39FD" w:rsidP="00AC39FD">
      <w:pPr>
        <w:pStyle w:val="Odstavecseseznamem"/>
        <w:spacing w:after="0" w:line="360" w:lineRule="auto"/>
        <w:ind w:left="567"/>
        <w:contextualSpacing w:val="0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FFF2295" wp14:editId="09DE9EFA">
            <wp:extent cx="4858976" cy="3486150"/>
            <wp:effectExtent l="0" t="0" r="0" b="0"/>
            <wp:docPr id="7" name="Obrázek 7" descr="C:\Users\ICKO9\Desktop\MICE\TTG MICE\TTG MICE -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MICE\TTG MICE\TTG MICE - 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1873" r="1819" b="-13"/>
                    <a:stretch/>
                  </pic:blipFill>
                  <pic:spPr bwMode="auto">
                    <a:xfrm>
                      <a:off x="0" y="0"/>
                      <a:ext cx="4858976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9FD" w:rsidRDefault="00AC39FD" w:rsidP="00AC39FD">
      <w:pPr>
        <w:pStyle w:val="Odstavecseseznamem"/>
        <w:pBdr>
          <w:bottom w:val="single" w:sz="12" w:space="1" w:color="auto"/>
        </w:pBdr>
        <w:spacing w:after="0" w:line="360" w:lineRule="auto"/>
        <w:ind w:left="357"/>
        <w:contextualSpacing w:val="0"/>
        <w:rPr>
          <w:sz w:val="2"/>
          <w:szCs w:val="2"/>
        </w:rPr>
      </w:pPr>
    </w:p>
    <w:p w:rsidR="00AC39FD" w:rsidRPr="00AC39FD" w:rsidRDefault="00AC39FD" w:rsidP="00AC39FD">
      <w:pPr>
        <w:pStyle w:val="Odstavecseseznamem"/>
        <w:spacing w:after="0" w:line="360" w:lineRule="auto"/>
        <w:ind w:left="357"/>
        <w:contextualSpacing w:val="0"/>
        <w:rPr>
          <w:sz w:val="24"/>
          <w:szCs w:val="24"/>
        </w:rPr>
      </w:pPr>
    </w:p>
    <w:p w:rsidR="00AC39FD" w:rsidRDefault="00AC39FD" w:rsidP="00AC39FD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4B2A5D">
        <w:rPr>
          <w:b/>
        </w:rPr>
        <w:t>Studie rozvoje kongresové a incentivní turistiky v</w:t>
      </w:r>
      <w:r>
        <w:rPr>
          <w:b/>
        </w:rPr>
        <w:t> </w:t>
      </w:r>
      <w:r w:rsidRPr="004B2A5D">
        <w:rPr>
          <w:b/>
        </w:rPr>
        <w:t>KHK</w:t>
      </w:r>
    </w:p>
    <w:p w:rsidR="00AC39FD" w:rsidRDefault="00AC39FD" w:rsidP="00F71809">
      <w:pPr>
        <w:spacing w:after="360" w:line="240" w:lineRule="auto"/>
        <w:jc w:val="both"/>
      </w:pPr>
      <w:r w:rsidRPr="00063B32">
        <w:t>V březnu 2016 byla zadána</w:t>
      </w:r>
      <w:r>
        <w:t xml:space="preserve"> veřejná zakázka malého rozsahu na „vypracování Studie rozvoje kongr</w:t>
      </w:r>
      <w:r w:rsidR="00A00520">
        <w:t>esové a incentivní turistiky v K</w:t>
      </w:r>
      <w:r>
        <w:t xml:space="preserve">rálovéhradeckém kraji“. </w:t>
      </w:r>
      <w:r w:rsidR="00816CC1">
        <w:t xml:space="preserve">Vyhrála nabídka pana </w:t>
      </w:r>
      <w:r>
        <w:t>Mgr. Miroslav</w:t>
      </w:r>
      <w:r w:rsidR="00816CC1">
        <w:t>a</w:t>
      </w:r>
      <w:r>
        <w:t xml:space="preserve"> Rončák</w:t>
      </w:r>
      <w:r w:rsidR="00816CC1">
        <w:t>a</w:t>
      </w:r>
      <w:r>
        <w:t>, který tuto koncepci vypracoval v období od 1. 4. do 31. 7. 2016.</w:t>
      </w:r>
      <w:r w:rsidR="00816CC1">
        <w:t xml:space="preserve"> Studie má celkem 3 části, a to analytickou a návrhovou část a dále Akční plán. Kancelář HKRCB bude v příštích letech ve své činnosti vycházet </w:t>
      </w:r>
      <w:r w:rsidR="00A00520">
        <w:t xml:space="preserve">mmj. i </w:t>
      </w:r>
      <w:r w:rsidR="00816CC1">
        <w:t>z doporučení uvedených právě v této koncepci.</w:t>
      </w:r>
    </w:p>
    <w:p w:rsidR="00B47D1F" w:rsidRPr="00F8210F" w:rsidRDefault="00705CB3" w:rsidP="00063B32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rStyle w:val="Hypertextovodkaz"/>
          <w:color w:val="auto"/>
          <w:u w:val="none"/>
        </w:rPr>
      </w:pPr>
      <w:r w:rsidRPr="004B2A5D">
        <w:rPr>
          <w:b/>
        </w:rPr>
        <w:t xml:space="preserve">Vytvoření webových stran </w:t>
      </w:r>
      <w:hyperlink r:id="rId12" w:history="1">
        <w:r w:rsidRPr="00F8210F">
          <w:rPr>
            <w:b/>
            <w:u w:val="single"/>
          </w:rPr>
          <w:t>www.micehkregion.com</w:t>
        </w:r>
      </w:hyperlink>
    </w:p>
    <w:p w:rsidR="00F8210F" w:rsidRPr="00912151" w:rsidRDefault="00F8210F" w:rsidP="000B1144">
      <w:pPr>
        <w:spacing w:after="120" w:line="240" w:lineRule="auto"/>
        <w:jc w:val="both"/>
      </w:pPr>
      <w:r w:rsidRPr="00DC068D">
        <w:t>V</w:t>
      </w:r>
      <w:r w:rsidRPr="00DC068D">
        <w:rPr>
          <w:rFonts w:hint="eastAsia"/>
        </w:rPr>
        <w:t> </w:t>
      </w:r>
      <w:r w:rsidRPr="00DC068D">
        <w:t xml:space="preserve">červnu 2016 byly spuštěny webové stránky </w:t>
      </w:r>
      <w:hyperlink r:id="rId13" w:history="1">
        <w:r w:rsidRPr="00322FFE">
          <w:rPr>
            <w:rStyle w:val="Hypertextovodkaz"/>
          </w:rPr>
          <w:t>www.micehkregion.com</w:t>
        </w:r>
      </w:hyperlink>
      <w:r>
        <w:t xml:space="preserve">, kde návštěvník nalezne nejen </w:t>
      </w:r>
      <w:r w:rsidRPr="00DC068D">
        <w:t>informace o regionu a jeho jednotlivých oblast</w:t>
      </w:r>
      <w:r>
        <w:t>ech, ale také</w:t>
      </w:r>
      <w:r w:rsidRPr="00DC068D">
        <w:t xml:space="preserve"> online katalog s</w:t>
      </w:r>
      <w:r w:rsidRPr="00DC068D">
        <w:rPr>
          <w:rFonts w:hint="eastAsia"/>
        </w:rPr>
        <w:t> </w:t>
      </w:r>
      <w:r w:rsidRPr="00DC068D">
        <w:t>přehledem všech MICE zařízení v</w:t>
      </w:r>
      <w:r w:rsidRPr="00DC068D">
        <w:rPr>
          <w:rFonts w:hint="eastAsia"/>
        </w:rPr>
        <w:t> </w:t>
      </w:r>
      <w:r w:rsidRPr="00DC068D">
        <w:t xml:space="preserve">kraji. </w:t>
      </w:r>
      <w:r>
        <w:t xml:space="preserve">V neposlední řadě zde lze využít možnosti vyplnění poptávkového formuláře, na jehož základě bude klientovi sestavena nabídka na akci dle zadaných požadavků. Webové stránky jsou </w:t>
      </w:r>
      <w:r w:rsidR="00492A0C">
        <w:t xml:space="preserve">od října </w:t>
      </w:r>
      <w:r>
        <w:t>pro zahraniční návštěvníky k</w:t>
      </w:r>
      <w:r w:rsidR="00492A0C">
        <w:t> </w:t>
      </w:r>
      <w:r>
        <w:t>dispozici</w:t>
      </w:r>
      <w:r w:rsidR="00492A0C">
        <w:t xml:space="preserve"> také v anglickém a </w:t>
      </w:r>
      <w:r>
        <w:t>německém jazyce.</w:t>
      </w:r>
    </w:p>
    <w:p w:rsidR="00B47D1F" w:rsidRPr="00912151" w:rsidRDefault="00705CB3" w:rsidP="009B376B">
      <w:pPr>
        <w:spacing w:after="0" w:line="240" w:lineRule="auto"/>
        <w:ind w:left="1800"/>
      </w:pPr>
      <w:r w:rsidRPr="00912151">
        <w:t xml:space="preserve">→ spuštění </w:t>
      </w:r>
      <w:r w:rsidR="009B376B">
        <w:t xml:space="preserve">webu </w:t>
      </w:r>
      <w:r w:rsidRPr="00912151">
        <w:t>v červnu 2016</w:t>
      </w:r>
    </w:p>
    <w:p w:rsidR="00B47D1F" w:rsidRPr="00912151" w:rsidRDefault="00705CB3" w:rsidP="009B376B">
      <w:pPr>
        <w:spacing w:after="0" w:line="240" w:lineRule="auto"/>
        <w:ind w:left="1800"/>
      </w:pPr>
      <w:r w:rsidRPr="00912151">
        <w:t>→</w:t>
      </w:r>
      <w:r w:rsidR="009B376B">
        <w:t xml:space="preserve"> spuštění </w:t>
      </w:r>
      <w:r w:rsidRPr="00912151">
        <w:t>jazykové mutace webu (</w:t>
      </w:r>
      <w:r w:rsidR="009B376B">
        <w:t>angličtina</w:t>
      </w:r>
      <w:r w:rsidRPr="00912151">
        <w:t xml:space="preserve"> +</w:t>
      </w:r>
      <w:r w:rsidR="009B376B">
        <w:t xml:space="preserve"> němčina</w:t>
      </w:r>
      <w:r w:rsidRPr="00912151">
        <w:t>) – říjen 2016</w:t>
      </w:r>
    </w:p>
    <w:p w:rsidR="005C37FE" w:rsidRDefault="00705CB3" w:rsidP="00C26A1F">
      <w:pPr>
        <w:spacing w:after="240" w:line="240" w:lineRule="auto"/>
        <w:ind w:left="1094" w:firstLine="709"/>
        <w:jc w:val="both"/>
        <w:rPr>
          <w:noProof/>
          <w:lang w:eastAsia="cs-CZ"/>
        </w:rPr>
      </w:pPr>
      <w:r w:rsidRPr="00912151">
        <w:t>→ SEO (internetový marketing) – září-prosinec</w:t>
      </w:r>
    </w:p>
    <w:p w:rsidR="00F71809" w:rsidRDefault="005C37FE" w:rsidP="000B1144">
      <w:pPr>
        <w:spacing w:after="240" w:line="240" w:lineRule="auto"/>
        <w:ind w:firstLine="142"/>
        <w:jc w:val="center"/>
      </w:pPr>
      <w:r>
        <w:rPr>
          <w:noProof/>
          <w:lang w:eastAsia="cs-CZ"/>
        </w:rPr>
        <w:drawing>
          <wp:inline distT="0" distB="0" distL="0" distR="0" wp14:anchorId="48CB1977" wp14:editId="329CB695">
            <wp:extent cx="4876318" cy="372427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927" t="11158" r="9915" b="11364"/>
                    <a:stretch/>
                  </pic:blipFill>
                  <pic:spPr bwMode="auto">
                    <a:xfrm>
                      <a:off x="0" y="0"/>
                      <a:ext cx="4880085" cy="372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809" w:rsidRPr="002838E3" w:rsidRDefault="00F71809" w:rsidP="00F71809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2838E3">
        <w:rPr>
          <w:b/>
        </w:rPr>
        <w:t>Prezentace HKRCB a Královéhradeckého kraje v Czech Convention Catalogue</w:t>
      </w:r>
    </w:p>
    <w:p w:rsidR="00F71809" w:rsidRDefault="00F71809" w:rsidP="00F71809">
      <w:pPr>
        <w:spacing w:after="360" w:line="240" w:lineRule="auto"/>
        <w:jc w:val="both"/>
      </w:pPr>
      <w:r>
        <w:t>Kancelář Hradec Králové Region Convention Bureau</w:t>
      </w:r>
      <w:r w:rsidRPr="00063B32">
        <w:t xml:space="preserve"> </w:t>
      </w:r>
      <w:r>
        <w:t xml:space="preserve"> připravila také prezentaci  KHK do Czech Convention Catalogue – stěžejního MICE katalogu v České republice, který je realizován agenturou CzechTourism, resp. jejím projektem Czech Convention Bureau ve spolupráci s odborným vydavatelstvím C.O.T. Media. Katalog vyšel v září 2016 a </w:t>
      </w:r>
      <w:r w:rsidRPr="00263242">
        <w:t xml:space="preserve">je průběžně distribuován na veškeré akce v rámci marketingového plánu CzT a CzCB, dále </w:t>
      </w:r>
      <w:r>
        <w:t>pak</w:t>
      </w:r>
      <w:r w:rsidRPr="00263242">
        <w:t xml:space="preserve"> na zahraniční zastoupení agentury Cz</w:t>
      </w:r>
      <w:r>
        <w:t>echTourism. Královéhradecký kraj, vč. jeho kongresové a incentivní nabídky, byl v katalogu prezentován na 3 stranách, dále následoval aktuali</w:t>
      </w:r>
      <w:r w:rsidR="001730FC">
        <w:t xml:space="preserve">zovaný seznam MICE subjektů KHK, které splňují podmínku minimální kapacity </w:t>
      </w:r>
      <w:r>
        <w:t xml:space="preserve">100 míst při divadelním uspořádání a </w:t>
      </w:r>
      <w:r w:rsidR="001730FC">
        <w:t xml:space="preserve">mají </w:t>
      </w:r>
      <w:r>
        <w:t>anglickou mutac</w:t>
      </w:r>
      <w:r w:rsidR="001730FC">
        <w:t>i</w:t>
      </w:r>
      <w:r>
        <w:t xml:space="preserve"> webových stránek.</w:t>
      </w:r>
    </w:p>
    <w:p w:rsidR="00F71809" w:rsidRPr="00F71809" w:rsidRDefault="00F71809" w:rsidP="00F71809">
      <w:pPr>
        <w:pBdr>
          <w:bottom w:val="single" w:sz="12" w:space="1" w:color="auto"/>
        </w:pBdr>
        <w:spacing w:after="0" w:line="360" w:lineRule="auto"/>
        <w:rPr>
          <w:sz w:val="2"/>
          <w:szCs w:val="2"/>
        </w:rPr>
      </w:pPr>
    </w:p>
    <w:p w:rsidR="00F71809" w:rsidRDefault="00F71809" w:rsidP="00F71809">
      <w:pPr>
        <w:pStyle w:val="Odstavecseseznamem"/>
        <w:spacing w:after="0" w:line="360" w:lineRule="auto"/>
        <w:ind w:left="357"/>
        <w:contextualSpacing w:val="0"/>
        <w:rPr>
          <w:b/>
        </w:rPr>
      </w:pPr>
    </w:p>
    <w:p w:rsidR="008948F5" w:rsidRPr="008948F5" w:rsidRDefault="008948F5" w:rsidP="008948F5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4B2A5D">
        <w:rPr>
          <w:b/>
        </w:rPr>
        <w:t xml:space="preserve">Vydání tištěného katalogu </w:t>
      </w:r>
    </w:p>
    <w:p w:rsidR="00F71809" w:rsidRDefault="00F71809" w:rsidP="00A00520">
      <w:pPr>
        <w:spacing w:after="120" w:line="240" w:lineRule="auto"/>
        <w:jc w:val="both"/>
      </w:pPr>
      <w:r>
        <w:t xml:space="preserve">V říjnu 2016 kancelář Hradec Králové Region Convention Bureau vydala i tištěný katalog </w:t>
      </w:r>
      <w:r w:rsidRPr="00EF0652">
        <w:t xml:space="preserve">Hradec Králové Region Convention Catalogue, v němž naleznete aktuální nabídku konferenčních prostor v Královéhradeckém kraji. Subjekty jsou v něm řazeny dle jednotlivých oblastí kraje, kterými jsou Hradecko, Český ráj, Podkrkonoší, Krkonoše, Broumovsko, Kladské pomezí a Orlické hory a Podorlicko. V prezentaci </w:t>
      </w:r>
      <w:r>
        <w:t>konkrétní</w:t>
      </w:r>
      <w:r w:rsidRPr="00EF0652">
        <w:t xml:space="preserve">ch zařízení nechybí kontaktní a kapacitní údaje, </w:t>
      </w:r>
      <w:r>
        <w:t xml:space="preserve">přehled nabízených služeb, </w:t>
      </w:r>
      <w:r w:rsidRPr="00EF0652">
        <w:t xml:space="preserve">fotografie a informační texty. V katalogu </w:t>
      </w:r>
      <w:r>
        <w:t>naleznete také</w:t>
      </w:r>
      <w:r w:rsidRPr="00EF0652">
        <w:t xml:space="preserve"> důležité informace o Královéhradeckém kraji, </w:t>
      </w:r>
      <w:r>
        <w:t xml:space="preserve">včetně </w:t>
      </w:r>
      <w:r w:rsidRPr="00EF0652">
        <w:t>tip</w:t>
      </w:r>
      <w:r>
        <w:t>ů</w:t>
      </w:r>
      <w:r w:rsidRPr="00EF0652">
        <w:t xml:space="preserve"> z jeho jednotlivých turistických oblastí. </w:t>
      </w:r>
    </w:p>
    <w:p w:rsidR="00F71809" w:rsidRDefault="00F71809" w:rsidP="00F71809">
      <w:pPr>
        <w:spacing w:after="480" w:line="240" w:lineRule="auto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90BB56C" wp14:editId="113BD41E">
            <wp:extent cx="4352925" cy="2806017"/>
            <wp:effectExtent l="19050" t="19050" r="9525" b="13970"/>
            <wp:docPr id="10" name="Obrázek 10" descr="C:\Users\ICKO9\Desktop\MICE\FIREMNIAKCE.cz a RAIN.cz\PR článek\Fotky\Hradec Králové Region Convention Catalo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KO9\Desktop\MICE\FIREMNIAKCE.cz a RAIN.cz\PR článek\Fotky\Hradec Králové Region Convention Catalogu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" b="6770"/>
                    <a:stretch/>
                  </pic:blipFill>
                  <pic:spPr bwMode="auto">
                    <a:xfrm>
                      <a:off x="0" y="0"/>
                      <a:ext cx="4359414" cy="2810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1F" w:rsidRPr="004B2A5D" w:rsidRDefault="00705CB3" w:rsidP="00063B32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  <w:rPr>
          <w:b/>
        </w:rPr>
      </w:pPr>
      <w:r w:rsidRPr="004B2A5D">
        <w:rPr>
          <w:b/>
        </w:rPr>
        <w:t>Účast na prezentačních akcích / veletrzích</w:t>
      </w:r>
    </w:p>
    <w:p w:rsidR="00F71809" w:rsidRDefault="00F71809" w:rsidP="00F71809">
      <w:pPr>
        <w:spacing w:after="120" w:line="240" w:lineRule="auto"/>
        <w:jc w:val="both"/>
      </w:pPr>
      <w:r w:rsidRPr="00EF0652">
        <w:t xml:space="preserve">Během podzimu se </w:t>
      </w:r>
      <w:r>
        <w:t xml:space="preserve">Hradec </w:t>
      </w:r>
      <w:r w:rsidRPr="00EF0652">
        <w:t>K</w:t>
      </w:r>
      <w:r>
        <w:t>rálové Region Convention Bureau</w:t>
      </w:r>
      <w:r w:rsidRPr="00EF0652">
        <w:t xml:space="preserve"> zúčastni</w:t>
      </w:r>
      <w:r>
        <w:t>lo několika prezentačních akcí</w:t>
      </w:r>
      <w:r w:rsidRPr="00F71809">
        <w:t>, kde byla prezentována MICE nabídka Královéhradeckého kr</w:t>
      </w:r>
      <w:r w:rsidRPr="00F71809">
        <w:rPr>
          <w:rFonts w:ascii="Calibri" w:hAnsi="Calibri" w:cs="Calibri"/>
          <w:color w:val="000000"/>
          <w:shd w:val="clear" w:color="auto" w:fill="FFFFFF"/>
        </w:rPr>
        <w:t xml:space="preserve">aje. </w:t>
      </w:r>
    </w:p>
    <w:p w:rsidR="00B47D1F" w:rsidRPr="00912151" w:rsidRDefault="00705CB3" w:rsidP="00912151">
      <w:pPr>
        <w:pStyle w:val="Odstavecseseznamem"/>
        <w:numPr>
          <w:ilvl w:val="1"/>
          <w:numId w:val="3"/>
        </w:numPr>
      </w:pPr>
      <w:r w:rsidRPr="00912151">
        <w:t>Trend Event – 18. 10. (Praha)</w:t>
      </w:r>
    </w:p>
    <w:p w:rsidR="008E1D25" w:rsidRDefault="00705CB3" w:rsidP="008E1D25">
      <w:pPr>
        <w:pStyle w:val="Odstavecseseznamem"/>
        <w:numPr>
          <w:ilvl w:val="1"/>
          <w:numId w:val="3"/>
        </w:numPr>
        <w:spacing w:after="360" w:line="240" w:lineRule="auto"/>
        <w:jc w:val="both"/>
      </w:pPr>
      <w:r w:rsidRPr="00912151">
        <w:t>Czech Travel Market – 24.-25. 10. (Praha)</w:t>
      </w:r>
    </w:p>
    <w:p w:rsidR="00F71809" w:rsidRDefault="00705CB3" w:rsidP="00A00520">
      <w:pPr>
        <w:pStyle w:val="Odstavecseseznamem"/>
        <w:numPr>
          <w:ilvl w:val="1"/>
          <w:numId w:val="3"/>
        </w:numPr>
        <w:spacing w:after="360" w:line="240" w:lineRule="auto"/>
        <w:jc w:val="both"/>
      </w:pPr>
      <w:r w:rsidRPr="00912151">
        <w:t>Event Day – 11. 11. (Brno)</w:t>
      </w:r>
    </w:p>
    <w:p w:rsidR="00A00520" w:rsidRDefault="00A00520" w:rsidP="00A00520">
      <w:pPr>
        <w:pStyle w:val="Odstavecseseznamem"/>
        <w:numPr>
          <w:ilvl w:val="1"/>
          <w:numId w:val="3"/>
        </w:numPr>
        <w:spacing w:after="360" w:line="240" w:lineRule="auto"/>
        <w:jc w:val="both"/>
      </w:pPr>
      <w:r>
        <w:t>TC Lipsko – 16.-20. 11. (Lipsko, Německo)</w:t>
      </w:r>
    </w:p>
    <w:p w:rsidR="00F71809" w:rsidRDefault="00F71809" w:rsidP="007C7CFD">
      <w:pPr>
        <w:pStyle w:val="Odstavecseseznamem"/>
        <w:spacing w:after="360" w:line="240" w:lineRule="auto"/>
        <w:ind w:left="0"/>
        <w:contextualSpacing w:val="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C86D86C" wp14:editId="3C298352">
            <wp:extent cx="3370938" cy="2124075"/>
            <wp:effectExtent l="0" t="0" r="1270" b="0"/>
            <wp:docPr id="8" name="Obrázek 8" descr="C:\Users\ICKO9\Desktop\MICE\Veletrhy 2016\Fotky\Trend Event\DSC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KO9\Desktop\MICE\Veletrhy 2016\Fotky\Trend Event\DSC_1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 t="9313"/>
                    <a:stretch/>
                  </pic:blipFill>
                  <pic:spPr bwMode="auto">
                    <a:xfrm>
                      <a:off x="0" y="0"/>
                      <a:ext cx="3377715" cy="21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 w:rsidR="00A00520">
        <w:rPr>
          <w:noProof/>
          <w:lang w:eastAsia="cs-CZ"/>
        </w:rPr>
        <w:t xml:space="preserve"> 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EB7C32E" wp14:editId="2AC7800C">
            <wp:extent cx="2716348" cy="2022091"/>
            <wp:effectExtent l="4128" t="0" r="0" b="0"/>
            <wp:docPr id="9" name="Obrázek 9" descr="C:\Users\ICKO9\Desktop\MICE\Veletrhy 2016\Fotky\Czech Travel Market\DSC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KO9\Desktop\MICE\Veletrhy 2016\Fotky\Czech Travel Market\DSC_1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9" t="7561" r="20099"/>
                    <a:stretch/>
                  </pic:blipFill>
                  <pic:spPr bwMode="auto">
                    <a:xfrm rot="5400000">
                      <a:off x="0" y="0"/>
                      <a:ext cx="2716348" cy="20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809" w:rsidRDefault="00F71809" w:rsidP="007C7CFD">
      <w:pPr>
        <w:pStyle w:val="Odstavecseseznamem"/>
        <w:spacing w:after="360" w:line="240" w:lineRule="auto"/>
        <w:ind w:left="0"/>
        <w:contextualSpacing w:val="0"/>
        <w:jc w:val="both"/>
        <w:rPr>
          <w:noProof/>
          <w:lang w:eastAsia="cs-CZ"/>
        </w:rPr>
        <w:sectPr w:rsidR="00F71809" w:rsidSect="00AB2794">
          <w:headerReference w:type="default" r:id="rId18"/>
          <w:footerReference w:type="default" r:id="rId19"/>
          <w:pgSz w:w="11906" w:h="16838"/>
          <w:pgMar w:top="855" w:right="1417" w:bottom="1276" w:left="1417" w:header="708" w:footer="595" w:gutter="0"/>
          <w:cols w:space="708"/>
          <w:docGrid w:linePitch="360"/>
        </w:sectPr>
      </w:pPr>
    </w:p>
    <w:p w:rsidR="00C56DD7" w:rsidRPr="00F71809" w:rsidRDefault="00C56DD7" w:rsidP="00C56DD7">
      <w:pPr>
        <w:pBdr>
          <w:bottom w:val="single" w:sz="12" w:space="1" w:color="auto"/>
        </w:pBdr>
        <w:spacing w:after="0" w:line="360" w:lineRule="auto"/>
        <w:rPr>
          <w:sz w:val="2"/>
          <w:szCs w:val="2"/>
        </w:rPr>
      </w:pPr>
      <w:r>
        <w:rPr>
          <w:noProof/>
          <w:lang w:eastAsia="cs-CZ"/>
        </w:rPr>
        <w:lastRenderedPageBreak/>
        <w:t xml:space="preserve"> </w:t>
      </w:r>
    </w:p>
    <w:p w:rsidR="00C56DD7" w:rsidRDefault="00C56DD7" w:rsidP="007C7CFD">
      <w:pPr>
        <w:pStyle w:val="Odstavecseseznamem"/>
        <w:spacing w:after="360" w:line="240" w:lineRule="auto"/>
        <w:ind w:left="0"/>
        <w:contextualSpacing w:val="0"/>
        <w:jc w:val="both"/>
        <w:rPr>
          <w:noProof/>
          <w:lang w:eastAsia="cs-CZ"/>
        </w:rPr>
        <w:sectPr w:rsidR="00C56DD7" w:rsidSect="00C56DD7">
          <w:type w:val="continuous"/>
          <w:pgSz w:w="11906" w:h="16838"/>
          <w:pgMar w:top="855" w:right="1417" w:bottom="1276" w:left="1417" w:header="708" w:footer="708" w:gutter="0"/>
          <w:cols w:space="708"/>
          <w:docGrid w:linePitch="360"/>
        </w:sectPr>
      </w:pPr>
    </w:p>
    <w:p w:rsidR="00C56DD7" w:rsidRPr="00C56DD7" w:rsidRDefault="00C56DD7" w:rsidP="00C56DD7">
      <w:pPr>
        <w:pStyle w:val="Odstavecseseznamem"/>
        <w:spacing w:after="0" w:line="360" w:lineRule="auto"/>
        <w:ind w:left="357"/>
        <w:contextualSpacing w:val="0"/>
      </w:pPr>
    </w:p>
    <w:p w:rsidR="00B47D1F" w:rsidRDefault="00705CB3" w:rsidP="00063B32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</w:pPr>
      <w:r w:rsidRPr="004B2A5D">
        <w:rPr>
          <w:b/>
        </w:rPr>
        <w:t>Inzerce na portálu</w:t>
      </w:r>
      <w:r w:rsidRPr="00912151">
        <w:t xml:space="preserve"> </w:t>
      </w:r>
      <w:hyperlink r:id="rId20" w:history="1">
        <w:r w:rsidRPr="00912151">
          <w:rPr>
            <w:rStyle w:val="Hypertextovodkaz"/>
          </w:rPr>
          <w:t>www.firemniakce.cz</w:t>
        </w:r>
      </w:hyperlink>
    </w:p>
    <w:p w:rsidR="00CA12FB" w:rsidRPr="00912151" w:rsidRDefault="00CA12FB" w:rsidP="00CA12FB">
      <w:pPr>
        <w:spacing w:after="120" w:line="240" w:lineRule="auto"/>
        <w:jc w:val="both"/>
      </w:pPr>
      <w:r w:rsidRPr="00CA12FB">
        <w:t xml:space="preserve">Na podzim 2016 kancelář HKRCB objednala ve </w:t>
      </w:r>
      <w:r w:rsidRPr="00CA12FB">
        <w:rPr>
          <w:color w:val="000000"/>
        </w:rPr>
        <w:t>spolupráci</w:t>
      </w:r>
      <w:r w:rsidRPr="00CA12FB">
        <w:t xml:space="preserve"> s firmou RAIN.cz a portálem </w:t>
      </w:r>
      <w:hyperlink r:id="rId21" w:history="1">
        <w:r w:rsidRPr="00CA12FB">
          <w:t>www.firemniakce.cz</w:t>
        </w:r>
      </w:hyperlink>
      <w:r w:rsidRPr="00CA12FB">
        <w:t xml:space="preserve"> následující balíček služeb:</w:t>
      </w:r>
    </w:p>
    <w:p w:rsidR="00492A9A" w:rsidRDefault="00705CB3" w:rsidP="00912151">
      <w:pPr>
        <w:pStyle w:val="Odstavecseseznamem"/>
        <w:numPr>
          <w:ilvl w:val="1"/>
          <w:numId w:val="3"/>
        </w:numPr>
      </w:pPr>
      <w:r w:rsidRPr="00912151">
        <w:t>banner</w:t>
      </w:r>
      <w:r w:rsidR="00492A9A">
        <w:t xml:space="preserve"> na spodní liště (10 týdnů)</w:t>
      </w:r>
    </w:p>
    <w:p w:rsidR="00B47D1F" w:rsidRPr="00912151" w:rsidRDefault="00705CB3" w:rsidP="00912151">
      <w:pPr>
        <w:pStyle w:val="Odstavecseseznamem"/>
        <w:numPr>
          <w:ilvl w:val="1"/>
          <w:numId w:val="3"/>
        </w:numPr>
      </w:pPr>
      <w:r w:rsidRPr="00912151">
        <w:t>logo</w:t>
      </w:r>
      <w:r w:rsidR="00492A9A">
        <w:t xml:space="preserve"> mezi VIP partnery portálu (8 týdnů)</w:t>
      </w:r>
    </w:p>
    <w:p w:rsidR="00B47D1F" w:rsidRPr="00912151" w:rsidRDefault="00492A9A" w:rsidP="00912151">
      <w:pPr>
        <w:pStyle w:val="Odstavecseseznamem"/>
        <w:numPr>
          <w:ilvl w:val="1"/>
          <w:numId w:val="3"/>
        </w:numPr>
      </w:pPr>
      <w:r>
        <w:t xml:space="preserve">1x </w:t>
      </w:r>
      <w:r w:rsidR="00705CB3" w:rsidRPr="00912151">
        <w:t>PR článek</w:t>
      </w:r>
      <w:r w:rsidR="00A5785F">
        <w:t xml:space="preserve"> (listopad 2016)</w:t>
      </w:r>
    </w:p>
    <w:p w:rsidR="005C37FE" w:rsidRDefault="00492A9A" w:rsidP="00C56DD7">
      <w:pPr>
        <w:pStyle w:val="Odstavecseseznamem"/>
        <w:numPr>
          <w:ilvl w:val="1"/>
          <w:numId w:val="3"/>
        </w:numPr>
        <w:spacing w:after="240" w:line="240" w:lineRule="auto"/>
        <w:ind w:left="1077" w:hanging="357"/>
        <w:contextualSpacing w:val="0"/>
        <w:jc w:val="both"/>
      </w:pPr>
      <w:r>
        <w:t xml:space="preserve">1x </w:t>
      </w:r>
      <w:r w:rsidR="00705CB3" w:rsidRPr="00912151">
        <w:t>newsletter</w:t>
      </w:r>
      <w:r w:rsidR="00A5785F">
        <w:t xml:space="preserve"> (listopad 2016)</w:t>
      </w:r>
    </w:p>
    <w:p w:rsidR="005C37FE" w:rsidRDefault="00C56DD7" w:rsidP="003266AE">
      <w:pPr>
        <w:tabs>
          <w:tab w:val="num" w:pos="567"/>
        </w:tabs>
        <w:spacing w:after="600" w:line="240" w:lineRule="auto"/>
        <w:ind w:left="720"/>
      </w:pPr>
      <w:r>
        <w:rPr>
          <w:noProof/>
          <w:lang w:eastAsia="cs-CZ"/>
        </w:rPr>
        <w:t xml:space="preserve">       </w:t>
      </w:r>
      <w:r w:rsidR="005C37FE">
        <w:rPr>
          <w:noProof/>
          <w:lang w:eastAsia="cs-CZ"/>
        </w:rPr>
        <w:drawing>
          <wp:inline distT="0" distB="0" distL="0" distR="0" wp14:anchorId="2601DA35" wp14:editId="301CFC58">
            <wp:extent cx="4049347" cy="295275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289" t="11048" r="9254" b="11061"/>
                    <a:stretch/>
                  </pic:blipFill>
                  <pic:spPr bwMode="auto">
                    <a:xfrm>
                      <a:off x="0" y="0"/>
                      <a:ext cx="4055507" cy="295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D1F" w:rsidRPr="00796DC0" w:rsidRDefault="00705CB3" w:rsidP="004B2A5D">
      <w:pPr>
        <w:pStyle w:val="Odstavecseseznamem"/>
        <w:numPr>
          <w:ilvl w:val="0"/>
          <w:numId w:val="3"/>
        </w:numPr>
        <w:spacing w:after="0" w:line="360" w:lineRule="auto"/>
        <w:ind w:left="357" w:hanging="357"/>
        <w:contextualSpacing w:val="0"/>
      </w:pPr>
      <w:r w:rsidRPr="004B2A5D">
        <w:rPr>
          <w:b/>
        </w:rPr>
        <w:t xml:space="preserve">Inzerce v německém MICE periodiku BizTravel </w:t>
      </w:r>
      <w:r w:rsidRPr="00796DC0">
        <w:t>(+</w:t>
      </w:r>
      <w:r w:rsidR="00796DC0" w:rsidRPr="00796DC0">
        <w:t xml:space="preserve"> online podoba článku na</w:t>
      </w:r>
      <w:r w:rsidRPr="00796DC0">
        <w:t xml:space="preserve"> </w:t>
      </w:r>
      <w:hyperlink r:id="rId23" w:history="1">
        <w:r w:rsidR="004B2A5D" w:rsidRPr="00796DC0">
          <w:rPr>
            <w:rStyle w:val="Hypertextovodkaz"/>
          </w:rPr>
          <w:t>www.biztravel.de</w:t>
        </w:r>
      </w:hyperlink>
      <w:r w:rsidRPr="00796DC0">
        <w:t>)</w:t>
      </w:r>
    </w:p>
    <w:p w:rsidR="00063B32" w:rsidRDefault="004B2A5D" w:rsidP="00063B32">
      <w:pPr>
        <w:spacing w:after="0" w:line="240" w:lineRule="auto"/>
        <w:jc w:val="both"/>
        <w:rPr>
          <w:color w:val="000000"/>
        </w:rPr>
      </w:pPr>
      <w:r w:rsidRPr="004B2A5D">
        <w:t xml:space="preserve">Ve spolupráci </w:t>
      </w:r>
      <w:r>
        <w:t>s FVW Medien GmbH byla připravena dvoustran</w:t>
      </w:r>
      <w:r w:rsidR="00063B32">
        <w:t>ná prezentace do</w:t>
      </w:r>
      <w:r>
        <w:t> německé</w:t>
      </w:r>
      <w:r w:rsidR="00063B32">
        <w:t>ho</w:t>
      </w:r>
      <w:r>
        <w:t xml:space="preserve"> MICE periodik</w:t>
      </w:r>
      <w:r w:rsidR="00A00520">
        <w:t>a</w:t>
      </w:r>
      <w:r>
        <w:t xml:space="preserve"> BizTravel. Inzerce </w:t>
      </w:r>
      <w:r w:rsidR="001730FC">
        <w:rPr>
          <w:color w:val="000000"/>
        </w:rPr>
        <w:t>byla otisknuta v prosincovém vydání (č. 06/16)</w:t>
      </w:r>
      <w:r w:rsidR="00C876A3">
        <w:rPr>
          <w:color w:val="000000"/>
        </w:rPr>
        <w:t xml:space="preserve"> a </w:t>
      </w:r>
      <w:r>
        <w:t>byla zaměř</w:t>
      </w:r>
      <w:bookmarkStart w:id="0" w:name="_GoBack"/>
      <w:bookmarkEnd w:id="0"/>
      <w:r>
        <w:t xml:space="preserve">ena na </w:t>
      </w:r>
      <w:r>
        <w:rPr>
          <w:color w:val="000000"/>
        </w:rPr>
        <w:t>představení Královéhradeckého</w:t>
      </w:r>
      <w:r w:rsidR="00A00520">
        <w:rPr>
          <w:color w:val="000000"/>
        </w:rPr>
        <w:t xml:space="preserve"> kraje</w:t>
      </w:r>
      <w:r>
        <w:rPr>
          <w:color w:val="000000"/>
        </w:rPr>
        <w:t xml:space="preserve"> jako atraktivní MICE destinace</w:t>
      </w:r>
      <w:r w:rsidR="00063B32">
        <w:rPr>
          <w:color w:val="000000"/>
        </w:rPr>
        <w:t xml:space="preserve">. </w:t>
      </w:r>
      <w:r w:rsidR="00796DC0">
        <w:rPr>
          <w:color w:val="000000"/>
        </w:rPr>
        <w:t>Článek b</w:t>
      </w:r>
      <w:r w:rsidR="00063B32">
        <w:rPr>
          <w:color w:val="000000"/>
        </w:rPr>
        <w:t>yl</w:t>
      </w:r>
      <w:r w:rsidR="00796DC0">
        <w:rPr>
          <w:color w:val="000000"/>
        </w:rPr>
        <w:t xml:space="preserve"> také </w:t>
      </w:r>
      <w:r w:rsidR="00063B32">
        <w:rPr>
          <w:color w:val="000000"/>
        </w:rPr>
        <w:t xml:space="preserve">uveřejněn </w:t>
      </w:r>
      <w:r w:rsidR="00796DC0">
        <w:rPr>
          <w:color w:val="000000"/>
        </w:rPr>
        <w:t xml:space="preserve">online na </w:t>
      </w:r>
      <w:hyperlink r:id="rId24" w:history="1">
        <w:r w:rsidR="00B15C23" w:rsidRPr="005A2A68">
          <w:rPr>
            <w:rStyle w:val="Hypertextovodkaz"/>
          </w:rPr>
          <w:t>www.biztravel.de</w:t>
        </w:r>
      </w:hyperlink>
      <w:r w:rsidR="00063B32">
        <w:rPr>
          <w:color w:val="000000"/>
        </w:rPr>
        <w:t>. Touto marketingovou aktivitou kancelář cílila na německou klientelu.</w:t>
      </w:r>
    </w:p>
    <w:p w:rsidR="00C56DD7" w:rsidRDefault="00C56DD7" w:rsidP="00C56DD7">
      <w:pPr>
        <w:spacing w:after="0" w:line="240" w:lineRule="auto"/>
        <w:jc w:val="center"/>
        <w:rPr>
          <w:noProof/>
          <w:color w:val="000000"/>
          <w:lang w:eastAsia="cs-CZ"/>
        </w:rPr>
      </w:pPr>
    </w:p>
    <w:p w:rsidR="000B7031" w:rsidRDefault="00C56DD7" w:rsidP="00C56DD7">
      <w:pPr>
        <w:spacing w:after="0" w:line="240" w:lineRule="auto"/>
        <w:jc w:val="center"/>
        <w:rPr>
          <w:color w:val="000000"/>
        </w:rPr>
        <w:sectPr w:rsidR="000B7031" w:rsidSect="00F71809">
          <w:type w:val="continuous"/>
          <w:pgSz w:w="11906" w:h="16838"/>
          <w:pgMar w:top="855" w:right="1417" w:bottom="1276" w:left="1417" w:header="708" w:footer="708" w:gutter="0"/>
          <w:cols w:space="708"/>
          <w:docGrid w:linePitch="360"/>
        </w:sectPr>
      </w:pPr>
      <w:r>
        <w:rPr>
          <w:noProof/>
          <w:color w:val="000000"/>
          <w:lang w:eastAsia="cs-CZ"/>
        </w:rPr>
        <w:drawing>
          <wp:inline distT="0" distB="0" distL="0" distR="0">
            <wp:extent cx="4377667" cy="2676525"/>
            <wp:effectExtent l="0" t="0" r="4445" b="0"/>
            <wp:docPr id="4" name="Obrázek 4" descr="C:\Users\ICKO9\Desktop\MICE\BizTravel - Inzerce\BizTravel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MICE\BizTravel - Inzerce\BizTravel -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t="1938" b="2978"/>
                    <a:stretch/>
                  </pic:blipFill>
                  <pic:spPr bwMode="auto">
                    <a:xfrm>
                      <a:off x="0" y="0"/>
                      <a:ext cx="4390676" cy="26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13C" w:rsidRDefault="007A713C" w:rsidP="007A713C">
      <w:pPr>
        <w:spacing w:after="0" w:line="240" w:lineRule="auto"/>
        <w:jc w:val="center"/>
        <w:rPr>
          <w:b/>
          <w:color w:val="000000"/>
          <w:u w:val="single"/>
        </w:rPr>
      </w:pPr>
    </w:p>
    <w:p w:rsidR="00C56DD7" w:rsidRPr="001730FC" w:rsidRDefault="007A713C" w:rsidP="007A713C">
      <w:pPr>
        <w:spacing w:after="0" w:line="240" w:lineRule="auto"/>
        <w:jc w:val="center"/>
        <w:rPr>
          <w:b/>
          <w:color w:val="000000"/>
          <w:sz w:val="26"/>
          <w:szCs w:val="26"/>
          <w:u w:val="single"/>
        </w:rPr>
      </w:pPr>
      <w:r w:rsidRPr="001730FC">
        <w:rPr>
          <w:b/>
          <w:color w:val="000000"/>
          <w:sz w:val="26"/>
          <w:szCs w:val="26"/>
          <w:u w:val="single"/>
        </w:rPr>
        <w:t xml:space="preserve">Plán marketingových aktivit </w:t>
      </w:r>
      <w:r w:rsidR="001730FC" w:rsidRPr="001730FC">
        <w:rPr>
          <w:b/>
          <w:color w:val="000000"/>
          <w:sz w:val="26"/>
          <w:szCs w:val="26"/>
          <w:u w:val="single"/>
        </w:rPr>
        <w:t xml:space="preserve">HKRCB </w:t>
      </w:r>
      <w:r w:rsidRPr="001730FC">
        <w:rPr>
          <w:b/>
          <w:color w:val="000000"/>
          <w:sz w:val="26"/>
          <w:szCs w:val="26"/>
          <w:u w:val="single"/>
        </w:rPr>
        <w:t>pro r. 2017</w:t>
      </w:r>
    </w:p>
    <w:p w:rsidR="007A713C" w:rsidRDefault="007A713C" w:rsidP="00063B32">
      <w:pPr>
        <w:spacing w:after="0" w:line="240" w:lineRule="auto"/>
        <w:jc w:val="both"/>
        <w:rPr>
          <w:color w:val="000000"/>
        </w:rPr>
      </w:pPr>
    </w:p>
    <w:p w:rsidR="007A713C" w:rsidRDefault="007A713C" w:rsidP="00063B32">
      <w:pPr>
        <w:spacing w:after="0" w:line="240" w:lineRule="auto"/>
        <w:jc w:val="both"/>
        <w:rPr>
          <w:color w:val="000000"/>
        </w:rPr>
      </w:pPr>
    </w:p>
    <w:p w:rsidR="007A713C" w:rsidRDefault="007A713C" w:rsidP="00063B32">
      <w:pPr>
        <w:spacing w:after="0" w:line="240" w:lineRule="auto"/>
        <w:jc w:val="both"/>
        <w:rPr>
          <w:color w:val="000000"/>
        </w:rPr>
      </w:pPr>
    </w:p>
    <w:tbl>
      <w:tblPr>
        <w:tblStyle w:val="Mkatabulky"/>
        <w:tblW w:w="9073" w:type="dxa"/>
        <w:tblInd w:w="-176" w:type="dxa"/>
        <w:tblLook w:val="04A0" w:firstRow="1" w:lastRow="0" w:firstColumn="1" w:lastColumn="0" w:noHBand="0" w:noVBand="1"/>
      </w:tblPr>
      <w:tblGrid>
        <w:gridCol w:w="496"/>
        <w:gridCol w:w="6025"/>
        <w:gridCol w:w="2552"/>
      </w:tblGrid>
      <w:tr w:rsidR="00A87B17" w:rsidTr="00A87B17">
        <w:trPr>
          <w:trHeight w:val="735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1.</w:t>
            </w:r>
          </w:p>
        </w:tc>
        <w:tc>
          <w:tcPr>
            <w:tcW w:w="6025" w:type="dxa"/>
            <w:vAlign w:val="center"/>
          </w:tcPr>
          <w:p w:rsidR="00A87B17" w:rsidRDefault="00A87B17" w:rsidP="00A87B17">
            <w:pPr>
              <w:spacing w:after="120"/>
            </w:pPr>
            <w:r>
              <w:t>Aktualizace webových stránek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celoročně</w:t>
            </w:r>
          </w:p>
          <w:p w:rsidR="00A87B17" w:rsidRPr="00907C8D" w:rsidRDefault="00A87B17" w:rsidP="00C1307B">
            <w:pPr>
              <w:pStyle w:val="Odstavecseseznamem"/>
              <w:ind w:left="0"/>
            </w:pPr>
          </w:p>
        </w:tc>
      </w:tr>
      <w:tr w:rsidR="00A87B17" w:rsidTr="007A713C">
        <w:trPr>
          <w:trHeight w:val="737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2.</w:t>
            </w:r>
          </w:p>
        </w:tc>
        <w:tc>
          <w:tcPr>
            <w:tcW w:w="6025" w:type="dxa"/>
            <w:vAlign w:val="center"/>
          </w:tcPr>
          <w:p w:rsidR="00A87B17" w:rsidRPr="00907C8D" w:rsidRDefault="00A87B17" w:rsidP="00C1307B">
            <w:r>
              <w:t>Internetový marketing pro web www.micehkregion.com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celoročně</w:t>
            </w:r>
          </w:p>
        </w:tc>
      </w:tr>
      <w:tr w:rsidR="00A87B17" w:rsidTr="007A713C">
        <w:trPr>
          <w:trHeight w:val="2357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3.</w:t>
            </w:r>
          </w:p>
        </w:tc>
        <w:tc>
          <w:tcPr>
            <w:tcW w:w="6025" w:type="dxa"/>
            <w:vAlign w:val="center"/>
          </w:tcPr>
          <w:p w:rsidR="00A87B17" w:rsidRDefault="00A87B17" w:rsidP="00C1307B">
            <w:r w:rsidRPr="00907C8D">
              <w:t>Inzerce v</w:t>
            </w:r>
            <w:r>
              <w:t>e vybraných</w:t>
            </w:r>
            <w:r w:rsidRPr="00907C8D">
              <w:t> odborných časopisech</w:t>
            </w:r>
            <w:r>
              <w:t>, jako např.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COT business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TTG Czech Republic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MICE CEE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Event and promotion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BizTravel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portál RAIN.cz (</w:t>
            </w:r>
            <w:r w:rsidRPr="004B2D7E">
              <w:t>www.firemniakce.cz</w:t>
            </w:r>
            <w:r>
              <w:t xml:space="preserve">),  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3"/>
              </w:numPr>
            </w:pPr>
            <w:r>
              <w:t>Review ČSA příp. další in-flight magazíny</w:t>
            </w:r>
          </w:p>
        </w:tc>
        <w:tc>
          <w:tcPr>
            <w:tcW w:w="2552" w:type="dxa"/>
            <w:vAlign w:val="center"/>
          </w:tcPr>
          <w:p w:rsidR="00A87B17" w:rsidRPr="00907C8D" w:rsidRDefault="00A87B17" w:rsidP="00C1307B">
            <w:pPr>
              <w:pStyle w:val="Odstavecseseznamem"/>
              <w:ind w:left="0"/>
            </w:pPr>
            <w:r>
              <w:t>Termín: celoročně</w:t>
            </w:r>
          </w:p>
        </w:tc>
      </w:tr>
      <w:tr w:rsidR="00A87B17" w:rsidTr="007A713C">
        <w:trPr>
          <w:trHeight w:val="1964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4.</w:t>
            </w:r>
          </w:p>
        </w:tc>
        <w:tc>
          <w:tcPr>
            <w:tcW w:w="6025" w:type="dxa"/>
            <w:vAlign w:val="center"/>
          </w:tcPr>
          <w:p w:rsidR="00A87B17" w:rsidRDefault="00A87B17" w:rsidP="00A87B17">
            <w:r>
              <w:t>Účast na veletrzích / prezentačních akcích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2"/>
              </w:numPr>
            </w:pPr>
            <w:r>
              <w:t>Trend Event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2"/>
              </w:numPr>
            </w:pPr>
            <w:r>
              <w:t>Event Day</w:t>
            </w:r>
          </w:p>
          <w:p w:rsidR="00A00520" w:rsidRDefault="00A00520" w:rsidP="00A87B17">
            <w:pPr>
              <w:pStyle w:val="Odstavecseseznamem"/>
              <w:numPr>
                <w:ilvl w:val="0"/>
                <w:numId w:val="12"/>
              </w:numPr>
            </w:pPr>
            <w:r>
              <w:t>Holiday World</w:t>
            </w:r>
          </w:p>
          <w:p w:rsidR="00A87B17" w:rsidRDefault="00A87B17" w:rsidP="00A87B17">
            <w:pPr>
              <w:pStyle w:val="Odstavecseseznamem"/>
              <w:numPr>
                <w:ilvl w:val="0"/>
                <w:numId w:val="12"/>
              </w:numPr>
            </w:pPr>
            <w:r>
              <w:t>ITB Berlín</w:t>
            </w:r>
          </w:p>
          <w:p w:rsidR="00A87B17" w:rsidRPr="00F47D03" w:rsidRDefault="00A87B17" w:rsidP="00A87B17">
            <w:pPr>
              <w:pStyle w:val="Odstavecseseznamem"/>
              <w:numPr>
                <w:ilvl w:val="0"/>
                <w:numId w:val="12"/>
              </w:numPr>
              <w:spacing w:after="120"/>
              <w:ind w:left="714" w:hanging="357"/>
              <w:contextualSpacing w:val="0"/>
            </w:pPr>
            <w:r w:rsidRPr="00F47D03">
              <w:t>dle případné aktuální nabídky</w:t>
            </w:r>
          </w:p>
          <w:p w:rsidR="00A87B17" w:rsidRPr="00F47D03" w:rsidRDefault="00A87B17" w:rsidP="00A87B17">
            <w:r>
              <w:t xml:space="preserve">Účast na </w:t>
            </w:r>
            <w:r w:rsidRPr="00907C8D">
              <w:t>workshopech</w:t>
            </w:r>
            <w:r>
              <w:t xml:space="preserve"> – dle doporučení CzT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dle konání akce</w:t>
            </w:r>
          </w:p>
        </w:tc>
      </w:tr>
      <w:tr w:rsidR="00A87B17" w:rsidTr="007A713C">
        <w:trPr>
          <w:trHeight w:val="1255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5.</w:t>
            </w:r>
          </w:p>
        </w:tc>
        <w:tc>
          <w:tcPr>
            <w:tcW w:w="6025" w:type="dxa"/>
            <w:vAlign w:val="center"/>
          </w:tcPr>
          <w:p w:rsidR="00A87B17" w:rsidRDefault="00A87B17" w:rsidP="00C1307B">
            <w:r w:rsidRPr="00907C8D">
              <w:t>Statistická šetření a průzkumy</w:t>
            </w:r>
          </w:p>
          <w:p w:rsidR="00A87B17" w:rsidRDefault="00A87B17" w:rsidP="00C1307B">
            <w:pPr>
              <w:pStyle w:val="Odstavecseseznamem"/>
              <w:numPr>
                <w:ilvl w:val="0"/>
                <w:numId w:val="11"/>
              </w:numPr>
            </w:pPr>
            <w:r>
              <w:t>hl. cíl: zpětná vazba na vznik HKRCB</w:t>
            </w:r>
          </w:p>
          <w:p w:rsidR="00A87B17" w:rsidRDefault="00A87B17" w:rsidP="00C1307B">
            <w:pPr>
              <w:pStyle w:val="Odstavecseseznamem"/>
              <w:numPr>
                <w:ilvl w:val="0"/>
                <w:numId w:val="11"/>
              </w:numPr>
            </w:pPr>
            <w:r>
              <w:t>další cíle: zjištění počtu kongresových akcí v KHK, výskytu nových pořadatelů MICE akcí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celoročně</w:t>
            </w:r>
          </w:p>
        </w:tc>
      </w:tr>
      <w:tr w:rsidR="00A87B17" w:rsidTr="00A87B17">
        <w:trPr>
          <w:trHeight w:val="731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6.</w:t>
            </w:r>
          </w:p>
        </w:tc>
        <w:tc>
          <w:tcPr>
            <w:tcW w:w="6025" w:type="dxa"/>
            <w:vAlign w:val="center"/>
          </w:tcPr>
          <w:p w:rsidR="00A87B17" w:rsidRPr="00F47D03" w:rsidRDefault="00A87B17" w:rsidP="00C1307B">
            <w:r>
              <w:t>Realizace press/fam tripu (</w:t>
            </w:r>
            <w:r w:rsidRPr="00F47D03">
              <w:t xml:space="preserve">frekvence: </w:t>
            </w:r>
            <w:r>
              <w:t>1</w:t>
            </w:r>
            <w:r w:rsidRPr="00F47D03">
              <w:t>x ročně</w:t>
            </w:r>
            <w:r>
              <w:t>)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květen/červen</w:t>
            </w:r>
          </w:p>
        </w:tc>
      </w:tr>
      <w:tr w:rsidR="00A87B17" w:rsidTr="00A87B17">
        <w:trPr>
          <w:trHeight w:val="731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7.</w:t>
            </w:r>
          </w:p>
        </w:tc>
        <w:tc>
          <w:tcPr>
            <w:tcW w:w="6025" w:type="dxa"/>
            <w:vAlign w:val="center"/>
          </w:tcPr>
          <w:p w:rsidR="00A87B17" w:rsidRDefault="00A87B17" w:rsidP="00C1307B">
            <w:r w:rsidRPr="00F47D03">
              <w:t>Realizace tiskové konference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1. pololetí 2017</w:t>
            </w:r>
          </w:p>
        </w:tc>
      </w:tr>
      <w:tr w:rsidR="00A87B17" w:rsidTr="00A87B17">
        <w:trPr>
          <w:trHeight w:val="731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8.</w:t>
            </w:r>
          </w:p>
        </w:tc>
        <w:tc>
          <w:tcPr>
            <w:tcW w:w="6025" w:type="dxa"/>
            <w:vAlign w:val="center"/>
          </w:tcPr>
          <w:p w:rsidR="00A87B17" w:rsidRDefault="00A87B17" w:rsidP="00C1307B">
            <w:r>
              <w:t>Aktualizace + d</w:t>
            </w:r>
            <w:r w:rsidRPr="00907C8D">
              <w:t>otisk katalogu MICE KHK</w:t>
            </w:r>
          </w:p>
        </w:tc>
        <w:tc>
          <w:tcPr>
            <w:tcW w:w="2552" w:type="dxa"/>
            <w:vAlign w:val="center"/>
          </w:tcPr>
          <w:p w:rsidR="00A87B17" w:rsidRPr="00907C8D" w:rsidRDefault="00A87B17" w:rsidP="00C1307B">
            <w:pPr>
              <w:pStyle w:val="Odstavecseseznamem"/>
              <w:ind w:left="0"/>
            </w:pPr>
            <w:r>
              <w:t>Termín: 2. pololetí 2017</w:t>
            </w:r>
          </w:p>
        </w:tc>
      </w:tr>
      <w:tr w:rsidR="00A87B17" w:rsidTr="00A87B17">
        <w:trPr>
          <w:trHeight w:val="723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9.</w:t>
            </w:r>
          </w:p>
        </w:tc>
        <w:tc>
          <w:tcPr>
            <w:tcW w:w="6025" w:type="dxa"/>
            <w:vAlign w:val="center"/>
          </w:tcPr>
          <w:p w:rsidR="00A87B17" w:rsidRDefault="00A87B17" w:rsidP="00C1307B">
            <w:r w:rsidRPr="00907C8D">
              <w:t xml:space="preserve">Vytvoření videospotu se zaměřením na MICE KHK </w:t>
            </w:r>
          </w:p>
          <w:p w:rsidR="00A87B17" w:rsidRDefault="00A87B17" w:rsidP="00C1307B">
            <w:r>
              <w:t>(</w:t>
            </w:r>
            <w:r w:rsidRPr="00907C8D">
              <w:t>vč. distribuce</w:t>
            </w:r>
            <w:r>
              <w:t>)</w:t>
            </w:r>
            <w:r w:rsidRPr="00907C8D">
              <w:tab/>
            </w:r>
          </w:p>
        </w:tc>
        <w:tc>
          <w:tcPr>
            <w:tcW w:w="2552" w:type="dxa"/>
            <w:vAlign w:val="center"/>
          </w:tcPr>
          <w:p w:rsidR="00A87B17" w:rsidRPr="00907C8D" w:rsidRDefault="00A87B17" w:rsidP="00A87B17">
            <w:pPr>
              <w:pStyle w:val="Odstavecseseznamem"/>
              <w:ind w:left="0"/>
            </w:pPr>
            <w:r>
              <w:t>Termín: 2. pololetí 2017</w:t>
            </w:r>
          </w:p>
        </w:tc>
      </w:tr>
      <w:tr w:rsidR="00A87B17" w:rsidTr="007A713C">
        <w:trPr>
          <w:trHeight w:val="737"/>
        </w:trPr>
        <w:tc>
          <w:tcPr>
            <w:tcW w:w="496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10.</w:t>
            </w:r>
          </w:p>
        </w:tc>
        <w:tc>
          <w:tcPr>
            <w:tcW w:w="6025" w:type="dxa"/>
            <w:vAlign w:val="center"/>
          </w:tcPr>
          <w:p w:rsidR="00A87B17" w:rsidRPr="00F47D03" w:rsidRDefault="00A87B17" w:rsidP="00C1307B">
            <w:r w:rsidRPr="00224D0C">
              <w:t>Vytvoření propagačních USB s MICE nabídkou KHK</w:t>
            </w:r>
          </w:p>
        </w:tc>
        <w:tc>
          <w:tcPr>
            <w:tcW w:w="2552" w:type="dxa"/>
            <w:vAlign w:val="center"/>
          </w:tcPr>
          <w:p w:rsidR="00A87B17" w:rsidRDefault="00A87B17" w:rsidP="00C1307B">
            <w:pPr>
              <w:pStyle w:val="Odstavecseseznamem"/>
              <w:ind w:left="0"/>
            </w:pPr>
            <w:r>
              <w:t>Termín: 2. pololetí 2017</w:t>
            </w:r>
          </w:p>
        </w:tc>
      </w:tr>
    </w:tbl>
    <w:p w:rsidR="00C56DD7" w:rsidRPr="00796DC0" w:rsidRDefault="00C56DD7" w:rsidP="00063B32">
      <w:pPr>
        <w:spacing w:after="0" w:line="240" w:lineRule="auto"/>
        <w:jc w:val="both"/>
        <w:rPr>
          <w:color w:val="000000"/>
        </w:rPr>
      </w:pPr>
    </w:p>
    <w:p w:rsidR="00912151" w:rsidRDefault="00912151" w:rsidP="00912151">
      <w:pPr>
        <w:pStyle w:val="Odstavecseseznamem"/>
        <w:spacing w:after="0" w:line="240" w:lineRule="auto"/>
        <w:ind w:left="360"/>
      </w:pPr>
    </w:p>
    <w:p w:rsidR="00912151" w:rsidRDefault="00912151" w:rsidP="00912151">
      <w:pPr>
        <w:pStyle w:val="Odstavecseseznamem"/>
        <w:spacing w:after="0" w:line="240" w:lineRule="auto"/>
        <w:ind w:left="360"/>
      </w:pPr>
    </w:p>
    <w:p w:rsidR="00030EEB" w:rsidRDefault="00030EEB" w:rsidP="00030EEB"/>
    <w:p w:rsidR="00D8762A" w:rsidRDefault="00D8762A" w:rsidP="00030EEB"/>
    <w:sectPr w:rsidR="00D8762A" w:rsidSect="00F71809">
      <w:headerReference w:type="default" r:id="rId26"/>
      <w:type w:val="continuous"/>
      <w:pgSz w:w="11906" w:h="16838"/>
      <w:pgMar w:top="85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A51" w:rsidRDefault="006E6A51" w:rsidP="00030EEB">
      <w:pPr>
        <w:spacing w:after="0" w:line="240" w:lineRule="auto"/>
      </w:pPr>
      <w:r>
        <w:separator/>
      </w:r>
    </w:p>
  </w:endnote>
  <w:endnote w:type="continuationSeparator" w:id="0">
    <w:p w:rsidR="006E6A51" w:rsidRDefault="006E6A51" w:rsidP="00030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841441"/>
      <w:docPartObj>
        <w:docPartGallery w:val="Page Numbers (Bottom of Page)"/>
        <w:docPartUnique/>
      </w:docPartObj>
    </w:sdtPr>
    <w:sdtEndPr/>
    <w:sdtContent>
      <w:p w:rsidR="00AB2794" w:rsidRDefault="00AB2794" w:rsidP="00AB2794">
        <w:pPr>
          <w:pStyle w:val="Zpat"/>
          <w:spacing w:before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520">
          <w:rPr>
            <w:noProof/>
          </w:rPr>
          <w:t>2</w:t>
        </w:r>
        <w:r>
          <w:fldChar w:fldCharType="end"/>
        </w:r>
      </w:p>
    </w:sdtContent>
  </w:sdt>
  <w:p w:rsidR="00AB2794" w:rsidRDefault="00AB2794" w:rsidP="00AB2794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A51" w:rsidRDefault="006E6A51" w:rsidP="00030EEB">
      <w:pPr>
        <w:spacing w:after="0" w:line="240" w:lineRule="auto"/>
      </w:pPr>
      <w:r>
        <w:separator/>
      </w:r>
    </w:p>
  </w:footnote>
  <w:footnote w:type="continuationSeparator" w:id="0">
    <w:p w:rsidR="006E6A51" w:rsidRDefault="006E6A51" w:rsidP="00030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EEB" w:rsidRPr="005C37FE" w:rsidRDefault="008E1D25" w:rsidP="005C37FE">
    <w:pPr>
      <w:spacing w:after="240" w:line="240" w:lineRule="auto"/>
      <w:jc w:val="center"/>
      <w:rPr>
        <w:b/>
        <w:sz w:val="26"/>
        <w:szCs w:val="26"/>
      </w:rPr>
    </w:pPr>
    <w:r w:rsidRPr="00D8762A">
      <w:rPr>
        <w:b/>
        <w:sz w:val="26"/>
        <w:szCs w:val="26"/>
      </w:rPr>
      <w:t>Zpráva o činnosti Hradec Králové Region Convention Bureau</w:t>
    </w:r>
    <w:r>
      <w:rPr>
        <w:b/>
        <w:sz w:val="26"/>
        <w:szCs w:val="26"/>
      </w:rPr>
      <w:t xml:space="preserve"> v r. 2016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031" w:rsidRPr="000B7031" w:rsidRDefault="000B7031" w:rsidP="000B703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442"/>
    <w:multiLevelType w:val="hybridMultilevel"/>
    <w:tmpl w:val="1BBA31E6"/>
    <w:lvl w:ilvl="0" w:tplc="CBE6E5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FAF48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0E07A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56008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0A4B6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04B83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56A324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60F0E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12AA82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6722C2"/>
    <w:multiLevelType w:val="hybridMultilevel"/>
    <w:tmpl w:val="316A1F70"/>
    <w:lvl w:ilvl="0" w:tplc="18D61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14A0C"/>
    <w:multiLevelType w:val="hybridMultilevel"/>
    <w:tmpl w:val="F5FC495E"/>
    <w:lvl w:ilvl="0" w:tplc="18D61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64740"/>
    <w:multiLevelType w:val="hybridMultilevel"/>
    <w:tmpl w:val="644651D8"/>
    <w:lvl w:ilvl="0" w:tplc="3B602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86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85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0A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309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0E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A62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4B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C1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282257"/>
    <w:multiLevelType w:val="hybridMultilevel"/>
    <w:tmpl w:val="26F00924"/>
    <w:lvl w:ilvl="0" w:tplc="0C268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EC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0B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8D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2C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2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EA2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6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E05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0225A3"/>
    <w:multiLevelType w:val="hybridMultilevel"/>
    <w:tmpl w:val="0B8C3988"/>
    <w:lvl w:ilvl="0" w:tplc="18D61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F494D"/>
    <w:multiLevelType w:val="hybridMultilevel"/>
    <w:tmpl w:val="94D085B4"/>
    <w:lvl w:ilvl="0" w:tplc="ACB29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908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A3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B06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FA1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00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63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88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A7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DF1785"/>
    <w:multiLevelType w:val="hybridMultilevel"/>
    <w:tmpl w:val="EED06834"/>
    <w:lvl w:ilvl="0" w:tplc="0AFCA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FA138C">
      <w:start w:val="41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67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24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C6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48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06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E0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704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F457E1"/>
    <w:multiLevelType w:val="hybridMultilevel"/>
    <w:tmpl w:val="33FCB48A"/>
    <w:lvl w:ilvl="0" w:tplc="AE7424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80678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0AF66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5C3AE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A28F0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30751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5A8BB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D69C8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DE758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0FB029A"/>
    <w:multiLevelType w:val="hybridMultilevel"/>
    <w:tmpl w:val="FBCE9856"/>
    <w:lvl w:ilvl="0" w:tplc="18D61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34736F"/>
    <w:multiLevelType w:val="hybridMultilevel"/>
    <w:tmpl w:val="60843C04"/>
    <w:lvl w:ilvl="0" w:tplc="E1FAC8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F61D9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8BB5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01CF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446EA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B429B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0C4CE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3C96E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287ED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F7539B4"/>
    <w:multiLevelType w:val="hybridMultilevel"/>
    <w:tmpl w:val="BE8CBBFC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147D83"/>
    <w:multiLevelType w:val="hybridMultilevel"/>
    <w:tmpl w:val="D35E4B70"/>
    <w:lvl w:ilvl="0" w:tplc="789EC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45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CD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43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63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AB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669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29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EA72DD7"/>
    <w:multiLevelType w:val="hybridMultilevel"/>
    <w:tmpl w:val="4B9035D2"/>
    <w:lvl w:ilvl="0" w:tplc="3262303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D0CCB38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66E8014">
      <w:start w:val="41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1B0A1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DCD5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0EF6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90460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C4C98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B0D8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4"/>
  </w:num>
  <w:num w:numId="5">
    <w:abstractNumId w:val="7"/>
  </w:num>
  <w:num w:numId="6">
    <w:abstractNumId w:val="6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5"/>
  </w:num>
  <w:num w:numId="12">
    <w:abstractNumId w:val="2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EB"/>
    <w:rsid w:val="00030EEB"/>
    <w:rsid w:val="00060F12"/>
    <w:rsid w:val="00063B32"/>
    <w:rsid w:val="000A4E19"/>
    <w:rsid w:val="000B1144"/>
    <w:rsid w:val="000B7031"/>
    <w:rsid w:val="00163400"/>
    <w:rsid w:val="001730FC"/>
    <w:rsid w:val="00263242"/>
    <w:rsid w:val="002838E3"/>
    <w:rsid w:val="003266AE"/>
    <w:rsid w:val="00393248"/>
    <w:rsid w:val="003F4CCF"/>
    <w:rsid w:val="004709D9"/>
    <w:rsid w:val="00492A0C"/>
    <w:rsid w:val="00492A9A"/>
    <w:rsid w:val="004B2A5D"/>
    <w:rsid w:val="004D456F"/>
    <w:rsid w:val="005A50C3"/>
    <w:rsid w:val="005C37FE"/>
    <w:rsid w:val="005E1855"/>
    <w:rsid w:val="006851D0"/>
    <w:rsid w:val="006E5075"/>
    <w:rsid w:val="006E6A51"/>
    <w:rsid w:val="00705CB3"/>
    <w:rsid w:val="007079AD"/>
    <w:rsid w:val="00796011"/>
    <w:rsid w:val="00796DC0"/>
    <w:rsid w:val="007A713C"/>
    <w:rsid w:val="007B7CA5"/>
    <w:rsid w:val="007C7CFD"/>
    <w:rsid w:val="00816CC1"/>
    <w:rsid w:val="008948F5"/>
    <w:rsid w:val="008E1D25"/>
    <w:rsid w:val="00912151"/>
    <w:rsid w:val="00984EE9"/>
    <w:rsid w:val="009B376B"/>
    <w:rsid w:val="00A00520"/>
    <w:rsid w:val="00A5785F"/>
    <w:rsid w:val="00A7751A"/>
    <w:rsid w:val="00A87B17"/>
    <w:rsid w:val="00AB2794"/>
    <w:rsid w:val="00AC39FD"/>
    <w:rsid w:val="00B14E58"/>
    <w:rsid w:val="00B15C23"/>
    <w:rsid w:val="00B34F5B"/>
    <w:rsid w:val="00B47D1F"/>
    <w:rsid w:val="00C26A1F"/>
    <w:rsid w:val="00C56DD7"/>
    <w:rsid w:val="00C876A3"/>
    <w:rsid w:val="00CA12FB"/>
    <w:rsid w:val="00CE668C"/>
    <w:rsid w:val="00D03D5F"/>
    <w:rsid w:val="00D814BC"/>
    <w:rsid w:val="00D82777"/>
    <w:rsid w:val="00D8762A"/>
    <w:rsid w:val="00EF7080"/>
    <w:rsid w:val="00F0184E"/>
    <w:rsid w:val="00F71809"/>
    <w:rsid w:val="00F8210F"/>
    <w:rsid w:val="00FB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EEB"/>
  </w:style>
  <w:style w:type="paragraph" w:styleId="Zpat">
    <w:name w:val="footer"/>
    <w:basedOn w:val="Normln"/>
    <w:link w:val="ZpatChar"/>
    <w:uiPriority w:val="99"/>
    <w:unhideWhenUsed/>
    <w:rsid w:val="0003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EEB"/>
  </w:style>
  <w:style w:type="paragraph" w:styleId="Textbubliny">
    <w:name w:val="Balloon Text"/>
    <w:basedOn w:val="Normln"/>
    <w:link w:val="TextbublinyChar"/>
    <w:uiPriority w:val="99"/>
    <w:semiHidden/>
    <w:unhideWhenUsed/>
    <w:rsid w:val="0003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E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30E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1215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1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87B17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0EEB"/>
  </w:style>
  <w:style w:type="paragraph" w:styleId="Zpat">
    <w:name w:val="footer"/>
    <w:basedOn w:val="Normln"/>
    <w:link w:val="ZpatChar"/>
    <w:uiPriority w:val="99"/>
    <w:unhideWhenUsed/>
    <w:rsid w:val="00030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0EEB"/>
  </w:style>
  <w:style w:type="paragraph" w:styleId="Textbubliny">
    <w:name w:val="Balloon Text"/>
    <w:basedOn w:val="Normln"/>
    <w:link w:val="TextbublinyChar"/>
    <w:uiPriority w:val="99"/>
    <w:semiHidden/>
    <w:unhideWhenUsed/>
    <w:rsid w:val="0003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E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30EE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1215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91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87B17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6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68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75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57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34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8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1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6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4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7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6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0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6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59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1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4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78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54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746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0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95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19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84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cehkregion.com" TargetMode="External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firemniakce.c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cehkregion.co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firemniakce.c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biztravel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biztravel.d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B7A9F-1E10-41B7-BBE3-ECC52CEF3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5</Pages>
  <Words>922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34</cp:revision>
  <cp:lastPrinted>2016-12-07T12:57:00Z</cp:lastPrinted>
  <dcterms:created xsi:type="dcterms:W3CDTF">2016-12-05T08:55:00Z</dcterms:created>
  <dcterms:modified xsi:type="dcterms:W3CDTF">2016-12-09T10:19:00Z</dcterms:modified>
</cp:coreProperties>
</file>