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FD9" w:rsidRDefault="005D6FD9" w:rsidP="005D6FD9">
      <w:pPr>
        <w:spacing w:after="120"/>
        <w:jc w:val="center"/>
        <w:rPr>
          <w:sz w:val="40"/>
          <w:szCs w:val="40"/>
        </w:rPr>
      </w:pPr>
    </w:p>
    <w:p w:rsidR="005D6FD9" w:rsidRPr="008E7E01" w:rsidRDefault="00694EB3" w:rsidP="005D6FD9">
      <w:pPr>
        <w:spacing w:after="240"/>
        <w:jc w:val="center"/>
        <w:rPr>
          <w:sz w:val="40"/>
          <w:szCs w:val="40"/>
        </w:rPr>
      </w:pPr>
      <w:r>
        <w:rPr>
          <w:sz w:val="40"/>
          <w:szCs w:val="40"/>
        </w:rPr>
        <w:t>Tisková zpráva</w:t>
      </w:r>
    </w:p>
    <w:p w:rsidR="005D6FD9" w:rsidRDefault="00DA7C90" w:rsidP="005D6FD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EVENT DAY PRAHA</w:t>
      </w:r>
      <w:r w:rsidR="005D6FD9" w:rsidRPr="00A14D9E">
        <w:rPr>
          <w:b/>
          <w:sz w:val="40"/>
          <w:szCs w:val="40"/>
        </w:rPr>
        <w:t xml:space="preserve"> 201</w:t>
      </w:r>
      <w:r>
        <w:rPr>
          <w:b/>
          <w:sz w:val="40"/>
          <w:szCs w:val="40"/>
        </w:rPr>
        <w:t>7</w:t>
      </w:r>
    </w:p>
    <w:p w:rsidR="005D6FD9" w:rsidRDefault="005D6FD9" w:rsidP="005D6FD9">
      <w:pPr>
        <w:jc w:val="center"/>
        <w:rPr>
          <w:sz w:val="40"/>
          <w:szCs w:val="40"/>
        </w:rPr>
      </w:pPr>
    </w:p>
    <w:tbl>
      <w:tblPr>
        <w:tblW w:w="9738" w:type="dxa"/>
        <w:tblLayout w:type="fixed"/>
        <w:tblLook w:val="04A0" w:firstRow="1" w:lastRow="0" w:firstColumn="1" w:lastColumn="0" w:noHBand="0" w:noVBand="1"/>
      </w:tblPr>
      <w:tblGrid>
        <w:gridCol w:w="2235"/>
        <w:gridCol w:w="7503"/>
      </w:tblGrid>
      <w:tr w:rsidR="005D6FD9" w:rsidRPr="00061307" w:rsidTr="006125F7">
        <w:trPr>
          <w:trHeight w:val="567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DATUM:</w:t>
            </w:r>
          </w:p>
        </w:tc>
        <w:tc>
          <w:tcPr>
            <w:tcW w:w="7503" w:type="dxa"/>
          </w:tcPr>
          <w:p w:rsidR="005D6FD9" w:rsidRPr="00061307" w:rsidRDefault="002719E7" w:rsidP="00DA7C90">
            <w:r>
              <w:t>25</w:t>
            </w:r>
            <w:r w:rsidR="00720369">
              <w:t xml:space="preserve">. </w:t>
            </w:r>
            <w:r w:rsidR="00DA7C90">
              <w:t>dubna</w:t>
            </w:r>
            <w:r w:rsidR="00720369">
              <w:t xml:space="preserve"> </w:t>
            </w:r>
            <w:r w:rsidR="006013C1">
              <w:t xml:space="preserve"> 201</w:t>
            </w:r>
            <w:r w:rsidR="00DA7C90">
              <w:t>7</w:t>
            </w:r>
          </w:p>
        </w:tc>
      </w:tr>
      <w:tr w:rsidR="005D6FD9" w:rsidRPr="00061307" w:rsidTr="006125F7">
        <w:trPr>
          <w:trHeight w:val="567"/>
        </w:trPr>
        <w:tc>
          <w:tcPr>
            <w:tcW w:w="2235" w:type="dxa"/>
          </w:tcPr>
          <w:p w:rsidR="005D6FD9" w:rsidRPr="00061307" w:rsidRDefault="005D6FD9" w:rsidP="005D6FD9">
            <w:pPr>
              <w:rPr>
                <w:b/>
              </w:rPr>
            </w:pPr>
            <w:r w:rsidRPr="00061307">
              <w:rPr>
                <w:b/>
              </w:rPr>
              <w:t xml:space="preserve">ÚČEL </w:t>
            </w:r>
            <w:r>
              <w:rPr>
                <w:b/>
              </w:rPr>
              <w:t>C</w:t>
            </w:r>
            <w:r w:rsidRPr="00061307">
              <w:rPr>
                <w:b/>
              </w:rPr>
              <w:t>ESTY:</w:t>
            </w:r>
          </w:p>
        </w:tc>
        <w:tc>
          <w:tcPr>
            <w:tcW w:w="7503" w:type="dxa"/>
          </w:tcPr>
          <w:p w:rsidR="005D6FD9" w:rsidRPr="00061307" w:rsidRDefault="005D6FD9" w:rsidP="00DA7C90">
            <w:pPr>
              <w:spacing w:after="120" w:line="360" w:lineRule="auto"/>
            </w:pPr>
            <w:r>
              <w:t>P</w:t>
            </w:r>
            <w:r w:rsidRPr="00061307">
              <w:t xml:space="preserve">rezentace </w:t>
            </w:r>
            <w:r w:rsidR="00720369">
              <w:t>kongresové a incentivní nabídky K</w:t>
            </w:r>
            <w:r>
              <w:t>rálovéhradeckého kraje</w:t>
            </w:r>
            <w:r w:rsidR="00720369">
              <w:t xml:space="preserve"> na veletrhu Event Day v</w:t>
            </w:r>
            <w:r w:rsidR="002719E7">
              <w:t> </w:t>
            </w:r>
            <w:r w:rsidR="00DA7C90">
              <w:t>Praze</w:t>
            </w:r>
          </w:p>
        </w:tc>
      </w:tr>
      <w:tr w:rsidR="005D6FD9" w:rsidRPr="00061307" w:rsidTr="006125F7">
        <w:trPr>
          <w:trHeight w:val="567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MÍSTO</w:t>
            </w:r>
            <w:r>
              <w:rPr>
                <w:b/>
              </w:rPr>
              <w:t xml:space="preserve"> </w:t>
            </w:r>
            <w:r w:rsidRPr="00061307">
              <w:rPr>
                <w:b/>
              </w:rPr>
              <w:t>KONÁNÍ:</w:t>
            </w:r>
          </w:p>
          <w:p w:rsidR="005D6FD9" w:rsidRPr="00061307" w:rsidRDefault="005D6FD9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5D6FD9" w:rsidRPr="00694EB3" w:rsidRDefault="00DA7C90" w:rsidP="00C60A4E">
            <w:pPr>
              <w:shd w:val="clear" w:color="auto" w:fill="FFFFFF"/>
              <w:spacing w:after="150" w:line="300" w:lineRule="atLeast"/>
              <w:outlineLvl w:val="2"/>
              <w:rPr>
                <w:rFonts w:ascii="Helvetica" w:hAnsi="Helvetica"/>
                <w:noProof w:val="0"/>
              </w:rPr>
            </w:pPr>
            <w:r>
              <w:t>PVA EXPO PRAHA</w:t>
            </w:r>
            <w:r w:rsidR="00720369">
              <w:t>,</w:t>
            </w:r>
            <w:r w:rsidR="006013C1">
              <w:t xml:space="preserve"> </w:t>
            </w:r>
            <w:r>
              <w:t>Praha</w:t>
            </w:r>
            <w:r w:rsidR="00720369">
              <w:t xml:space="preserve">, </w:t>
            </w:r>
            <w:r w:rsidR="006013C1">
              <w:t>Česká republika</w:t>
            </w:r>
          </w:p>
        </w:tc>
      </w:tr>
      <w:tr w:rsidR="006013C1" w:rsidRPr="00061307" w:rsidTr="00B058D3">
        <w:trPr>
          <w:trHeight w:val="5214"/>
        </w:trPr>
        <w:tc>
          <w:tcPr>
            <w:tcW w:w="2235" w:type="dxa"/>
          </w:tcPr>
          <w:p w:rsidR="006013C1" w:rsidRPr="001F2460" w:rsidRDefault="006013C1" w:rsidP="00AE6C3F">
            <w:pPr>
              <w:shd w:val="clear" w:color="auto" w:fill="FFFFFF"/>
              <w:spacing w:line="360" w:lineRule="auto"/>
              <w:jc w:val="both"/>
              <w:outlineLvl w:val="2"/>
              <w:rPr>
                <w:b/>
              </w:rPr>
            </w:pPr>
            <w:r w:rsidRPr="001F2460">
              <w:rPr>
                <w:b/>
              </w:rPr>
              <w:t>HODNOCENÍ:</w:t>
            </w:r>
          </w:p>
          <w:p w:rsidR="006013C1" w:rsidRPr="001F2460" w:rsidRDefault="006013C1" w:rsidP="00AE6C3F">
            <w:pPr>
              <w:shd w:val="clear" w:color="auto" w:fill="FFFFFF"/>
              <w:spacing w:line="360" w:lineRule="auto"/>
              <w:jc w:val="both"/>
              <w:outlineLvl w:val="2"/>
              <w:rPr>
                <w:b/>
              </w:rPr>
            </w:pPr>
          </w:p>
        </w:tc>
        <w:tc>
          <w:tcPr>
            <w:tcW w:w="7503" w:type="dxa"/>
          </w:tcPr>
          <w:p w:rsidR="00D46B1A" w:rsidRPr="00D46B1A" w:rsidRDefault="00D46B1A" w:rsidP="00AE6C3F">
            <w:pPr>
              <w:shd w:val="clear" w:color="auto" w:fill="FFFFFF"/>
              <w:spacing w:line="360" w:lineRule="auto"/>
              <w:jc w:val="both"/>
              <w:outlineLvl w:val="2"/>
            </w:pPr>
            <w:r w:rsidRPr="00D46B1A">
              <w:t xml:space="preserve">25. dubna 2017 proběhl v prostorech PVA EXPO </w:t>
            </w:r>
            <w:r w:rsidR="006C1EF5">
              <w:t xml:space="preserve">PRAHA v </w:t>
            </w:r>
            <w:r>
              <w:t>Letňan</w:t>
            </w:r>
            <w:r w:rsidRPr="00D46B1A">
              <w:t>ech</w:t>
            </w:r>
            <w:r>
              <w:t xml:space="preserve"> již 5. ročník veletrhu Event Day. Akce </w:t>
            </w:r>
            <w:r w:rsidR="00C02819">
              <w:t>je každoročně</w:t>
            </w:r>
            <w:r>
              <w:t xml:space="preserve"> zaměřen</w:t>
            </w:r>
            <w:r w:rsidR="006C1EF5">
              <w:t>a</w:t>
            </w:r>
            <w:r>
              <w:t xml:space="preserve"> na prezentaci služeb z oblasti pořádání eventů, kongresů a konferencí a </w:t>
            </w:r>
            <w:r w:rsidR="00AE6C3F">
              <w:t>také</w:t>
            </w:r>
            <w:r>
              <w:t xml:space="preserve"> nabíd</w:t>
            </w:r>
            <w:r w:rsidR="00AE6C3F">
              <w:t>e</w:t>
            </w:r>
            <w:r>
              <w:t xml:space="preserve">k uměleckých agentur, gastronomických služeb a dalších </w:t>
            </w:r>
            <w:r w:rsidR="006C1EF5">
              <w:t>doprovodných programů a zážitkových atrakcí.</w:t>
            </w:r>
          </w:p>
          <w:p w:rsidR="0011681C" w:rsidRDefault="0011681C" w:rsidP="00AE6C3F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 xml:space="preserve">Návštěvníci našeho stánku měli největší zájem o katalog „Hradec Králové Region Convention Catalogue“ </w:t>
            </w:r>
            <w:r w:rsidR="00A7518A">
              <w:t xml:space="preserve">s </w:t>
            </w:r>
            <w:r>
              <w:t>přehledem nabídky jednotlivých MICE zařízení Královéhradeckého kraje</w:t>
            </w:r>
            <w:r w:rsidR="00A7518A">
              <w:t>. Dále byl zájem o materiály a všeobecné tipy z</w:t>
            </w:r>
            <w:r w:rsidR="006C1EF5">
              <w:t xml:space="preserve"> našeho </w:t>
            </w:r>
            <w:r w:rsidR="00A7518A">
              <w:t>regionu.</w:t>
            </w:r>
          </w:p>
          <w:p w:rsidR="00A7518A" w:rsidRPr="00AE6C3F" w:rsidRDefault="0011681C" w:rsidP="00A7518A">
            <w:pPr>
              <w:shd w:val="clear" w:color="auto" w:fill="FFFFFF"/>
              <w:spacing w:after="200" w:line="360" w:lineRule="auto"/>
              <w:jc w:val="both"/>
              <w:outlineLvl w:val="2"/>
            </w:pPr>
            <w:r w:rsidRPr="00117F0D">
              <w:t>Hradec Králové Region Convention Bureau tímto děkuje agentuře CzechTourism, odd. Czech Convention Bureau</w:t>
            </w:r>
            <w:r>
              <w:t>, díky jehož podpoře jsme se veletrhu Event Day 2017 mohli zúčastnit.</w:t>
            </w:r>
          </w:p>
        </w:tc>
      </w:tr>
    </w:tbl>
    <w:p w:rsidR="00694EB3" w:rsidRDefault="00694EB3" w:rsidP="002719E7">
      <w:pPr>
        <w:spacing w:before="240" w:line="360" w:lineRule="auto"/>
        <w:rPr>
          <w:b/>
        </w:rPr>
      </w:pPr>
      <w:r>
        <w:rPr>
          <w:b/>
        </w:rPr>
        <w:t xml:space="preserve">ZPRACOVALA:        </w:t>
      </w:r>
      <w:r w:rsidR="00DA7C90">
        <w:rPr>
          <w:b/>
        </w:rPr>
        <w:t>Ing. Pavlína Tuschlová</w:t>
      </w:r>
    </w:p>
    <w:p w:rsidR="0011681C" w:rsidRDefault="0011681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B058D3" w:rsidRDefault="00015AF2" w:rsidP="00866BF8">
      <w:pPr>
        <w:spacing w:after="200" w:line="276" w:lineRule="auto"/>
      </w:pPr>
      <w:r>
        <w:rPr>
          <w:b/>
        </w:rPr>
        <w:lastRenderedPageBreak/>
        <w:t>FO</w:t>
      </w:r>
      <w:r w:rsidR="0003188D">
        <w:rPr>
          <w:b/>
        </w:rPr>
        <w:t>TODOKUMENTACE</w:t>
      </w:r>
      <w:r w:rsidR="0003188D" w:rsidRPr="00061307">
        <w:rPr>
          <w:b/>
        </w:rPr>
        <w:t>:</w:t>
      </w:r>
    </w:p>
    <w:p w:rsidR="0011681C" w:rsidRDefault="00A12A0E" w:rsidP="0011681C">
      <w:pPr>
        <w:jc w:val="both"/>
      </w:pPr>
      <w:r>
        <w:t xml:space="preserve">  </w:t>
      </w:r>
    </w:p>
    <w:p w:rsidR="00866BF8" w:rsidRDefault="00866BF8" w:rsidP="0011681C">
      <w:pPr>
        <w:spacing w:after="200" w:line="276" w:lineRule="auto"/>
        <w:jc w:val="center"/>
      </w:pPr>
      <w:r>
        <w:drawing>
          <wp:inline distT="0" distB="0" distL="0" distR="0" wp14:anchorId="4935B58E" wp14:editId="2C82EF3D">
            <wp:extent cx="5760507" cy="3438525"/>
            <wp:effectExtent l="0" t="0" r="0" b="0"/>
            <wp:docPr id="1" name="Obrázek 1" descr="C:\Users\ICKO9\Desktop\MICE\Veletrhy 2017\Event Day - duben\Fotky\DSC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KO9\Desktop\MICE\Veletrhy 2017\Event Day - duben\Fotky\DSC_2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/>
                    <a:stretch/>
                  </pic:blipFill>
                  <pic:spPr bwMode="auto">
                    <a:xfrm>
                      <a:off x="0" y="0"/>
                      <a:ext cx="5768486" cy="344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BF8" w:rsidRPr="00FF2AA3" w:rsidRDefault="00866BF8" w:rsidP="0011681C">
      <w:pPr>
        <w:spacing w:after="200" w:line="276" w:lineRule="auto"/>
        <w:jc w:val="center"/>
        <w:rPr>
          <w:sz w:val="40"/>
          <w:szCs w:val="40"/>
        </w:rPr>
      </w:pPr>
    </w:p>
    <w:p w:rsidR="00866BF8" w:rsidRDefault="00866BF8" w:rsidP="0011681C">
      <w:pPr>
        <w:spacing w:after="200" w:line="276" w:lineRule="auto"/>
        <w:jc w:val="center"/>
      </w:pPr>
      <w:r>
        <w:drawing>
          <wp:inline distT="0" distB="0" distL="0" distR="0" wp14:anchorId="0C59A268" wp14:editId="65B83131">
            <wp:extent cx="5770386" cy="3343275"/>
            <wp:effectExtent l="0" t="0" r="1905" b="0"/>
            <wp:docPr id="6" name="Obrázek 6" descr="C:\Users\ICKO9\Desktop\MICE\Veletrhy 2017\Event Day - duben\Fotky\DSC_2272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KO9\Desktop\MICE\Veletrhy 2017\Event Day - duben\Fotky\DSC_2272 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37" cy="33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6BF8" w:rsidRDefault="00866BF8" w:rsidP="00866BF8">
      <w:pPr>
        <w:spacing w:after="200" w:line="276" w:lineRule="auto"/>
      </w:pPr>
      <w:r>
        <w:rPr>
          <w:b/>
        </w:rPr>
        <w:lastRenderedPageBreak/>
        <w:t>FOTODOKUMENTACE</w:t>
      </w:r>
      <w:r w:rsidRPr="00061307">
        <w:rPr>
          <w:b/>
        </w:rPr>
        <w:t>:</w:t>
      </w:r>
    </w:p>
    <w:p w:rsidR="002C1EAF" w:rsidRDefault="002C1EAF" w:rsidP="00866BF8">
      <w:pPr>
        <w:spacing w:after="200" w:line="276" w:lineRule="auto"/>
      </w:pPr>
    </w:p>
    <w:p w:rsidR="0011681C" w:rsidRDefault="00866BF8" w:rsidP="0011681C">
      <w:pPr>
        <w:spacing w:after="200" w:line="276" w:lineRule="auto"/>
        <w:jc w:val="center"/>
      </w:pPr>
      <w:r>
        <w:drawing>
          <wp:inline distT="0" distB="0" distL="0" distR="0" wp14:anchorId="6C76206A" wp14:editId="0AC66D36">
            <wp:extent cx="4733925" cy="6294588"/>
            <wp:effectExtent l="0" t="0" r="0" b="0"/>
            <wp:docPr id="5" name="Obrázek 5" descr="C:\Users\ICKO9\Desktop\MICE\Veletrhy 2017\Event Day - duben\Fotky\DSC_2267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KO9\Desktop\MICE\Veletrhy 2017\Event Day - duben\Fotky\DSC_2267 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4"/>
                    <a:stretch/>
                  </pic:blipFill>
                  <pic:spPr bwMode="auto">
                    <a:xfrm>
                      <a:off x="0" y="0"/>
                      <a:ext cx="4739673" cy="63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681C" w:rsidSect="00B058D3">
      <w:headerReference w:type="default" r:id="rId11"/>
      <w:type w:val="continuous"/>
      <w:pgSz w:w="11906" w:h="16838"/>
      <w:pgMar w:top="2836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3A0" w:rsidRDefault="003F73A0" w:rsidP="005D6FD9">
      <w:r>
        <w:separator/>
      </w:r>
    </w:p>
  </w:endnote>
  <w:endnote w:type="continuationSeparator" w:id="0">
    <w:p w:rsidR="003F73A0" w:rsidRDefault="003F73A0" w:rsidP="005D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3A0" w:rsidRDefault="003F73A0" w:rsidP="005D6FD9">
      <w:r>
        <w:separator/>
      </w:r>
    </w:p>
  </w:footnote>
  <w:footnote w:type="continuationSeparator" w:id="0">
    <w:p w:rsidR="003F73A0" w:rsidRDefault="003F73A0" w:rsidP="005D6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FD9" w:rsidRDefault="005D6FD9">
    <w:pPr>
      <w:pStyle w:val="Zhlav"/>
    </w:pPr>
  </w:p>
  <w:p w:rsidR="005D6FD9" w:rsidRDefault="00F75044" w:rsidP="005D6FD9">
    <w:pPr>
      <w:pStyle w:val="Zhlav"/>
    </w:pPr>
    <w:r>
      <w:rPr>
        <w:noProof/>
        <w:lang w:eastAsia="cs-CZ"/>
      </w:rPr>
      <w:drawing>
        <wp:inline distT="0" distB="0" distL="0" distR="0" wp14:anchorId="3FD6AEA8" wp14:editId="29F739CD">
          <wp:extent cx="3495675" cy="914400"/>
          <wp:effectExtent l="0" t="0" r="9525" b="0"/>
          <wp:docPr id="4" name="Obrázek 4" descr="C:\Users\ICKO9\Desktop\MICE\Logo\MICE-logo_dlou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CKO9\Desktop\MICE\Logo\MICE-logo_dlouh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             </w:t>
    </w:r>
    <w:r w:rsidR="00F57087">
      <w:rPr>
        <w:noProof/>
        <w:lang w:eastAsia="cs-CZ"/>
      </w:rPr>
      <w:t xml:space="preserve">  </w:t>
    </w:r>
    <w:r w:rsidR="005D6FD9">
      <w:rPr>
        <w:noProof/>
        <w:lang w:eastAsia="cs-CZ"/>
      </w:rPr>
      <w:drawing>
        <wp:inline distT="0" distB="0" distL="0" distR="0" wp14:anchorId="0C712DFD" wp14:editId="6CFE0572">
          <wp:extent cx="1676400" cy="676275"/>
          <wp:effectExtent l="0" t="0" r="0" b="9525"/>
          <wp:docPr id="3" name="obrázek 3" descr="CCB_CzT_4c__RGB_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B_CzT_4c__RGB_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FD9">
      <w:rPr>
        <w:noProof/>
        <w:lang w:eastAsia="cs-CZ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280"/>
    <w:multiLevelType w:val="hybridMultilevel"/>
    <w:tmpl w:val="48927D38"/>
    <w:lvl w:ilvl="0" w:tplc="27C4CC96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04F58"/>
    <w:multiLevelType w:val="multilevel"/>
    <w:tmpl w:val="4036A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FD9"/>
    <w:rsid w:val="00015AF2"/>
    <w:rsid w:val="0003188D"/>
    <w:rsid w:val="00032DE3"/>
    <w:rsid w:val="000A4E19"/>
    <w:rsid w:val="0011681C"/>
    <w:rsid w:val="00117F0D"/>
    <w:rsid w:val="0015602C"/>
    <w:rsid w:val="001F2460"/>
    <w:rsid w:val="002719E7"/>
    <w:rsid w:val="002C1EAF"/>
    <w:rsid w:val="00303A31"/>
    <w:rsid w:val="00304F33"/>
    <w:rsid w:val="00320772"/>
    <w:rsid w:val="00387D7F"/>
    <w:rsid w:val="003F73A0"/>
    <w:rsid w:val="00492D5D"/>
    <w:rsid w:val="004E3029"/>
    <w:rsid w:val="004F1AB3"/>
    <w:rsid w:val="004F63FE"/>
    <w:rsid w:val="005351C0"/>
    <w:rsid w:val="005D6FD9"/>
    <w:rsid w:val="006013C1"/>
    <w:rsid w:val="006125F7"/>
    <w:rsid w:val="00694EB3"/>
    <w:rsid w:val="006C1EF5"/>
    <w:rsid w:val="007079AD"/>
    <w:rsid w:val="00720369"/>
    <w:rsid w:val="007B383D"/>
    <w:rsid w:val="00854EA6"/>
    <w:rsid w:val="00866BF8"/>
    <w:rsid w:val="008729A6"/>
    <w:rsid w:val="008847E0"/>
    <w:rsid w:val="00A12A0E"/>
    <w:rsid w:val="00A7518A"/>
    <w:rsid w:val="00AE6C3F"/>
    <w:rsid w:val="00B058D3"/>
    <w:rsid w:val="00C02819"/>
    <w:rsid w:val="00C60A4E"/>
    <w:rsid w:val="00C674FE"/>
    <w:rsid w:val="00C97466"/>
    <w:rsid w:val="00CB263E"/>
    <w:rsid w:val="00D41DEB"/>
    <w:rsid w:val="00D46B1A"/>
    <w:rsid w:val="00D47B51"/>
    <w:rsid w:val="00D5275C"/>
    <w:rsid w:val="00DA7C90"/>
    <w:rsid w:val="00DE7061"/>
    <w:rsid w:val="00EB1E73"/>
    <w:rsid w:val="00EC0B54"/>
    <w:rsid w:val="00F1785A"/>
    <w:rsid w:val="00F30E61"/>
    <w:rsid w:val="00F57087"/>
    <w:rsid w:val="00F75044"/>
    <w:rsid w:val="00FB1654"/>
    <w:rsid w:val="00FF1EED"/>
    <w:rsid w:val="00FF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Odstavecseseznamem">
    <w:name w:val="List Paragraph"/>
    <w:basedOn w:val="Normln"/>
    <w:uiPriority w:val="34"/>
    <w:qFormat/>
    <w:rsid w:val="00FB16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Odstavecseseznamem">
    <w:name w:val="List Paragraph"/>
    <w:basedOn w:val="Normln"/>
    <w:uiPriority w:val="34"/>
    <w:qFormat/>
    <w:rsid w:val="00FB1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0751">
              <w:marLeft w:val="-15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3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8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83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151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ICKO9</dc:creator>
  <cp:lastModifiedBy>ICKO9</cp:lastModifiedBy>
  <cp:revision>9</cp:revision>
  <dcterms:created xsi:type="dcterms:W3CDTF">2017-04-21T07:15:00Z</dcterms:created>
  <dcterms:modified xsi:type="dcterms:W3CDTF">2017-04-26T11:55:00Z</dcterms:modified>
</cp:coreProperties>
</file>